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F92980" w14:textId="77777777" w:rsidR="00F119C4" w:rsidRPr="00AD1D89" w:rsidRDefault="00F119C4" w:rsidP="00F119C4">
      <w:pPr>
        <w:jc w:val="center"/>
        <w:rPr>
          <w:rFonts w:ascii="Book Antiqua" w:hAnsi="Book Antiqua"/>
          <w:b/>
          <w:sz w:val="32"/>
          <w:szCs w:val="32"/>
        </w:rPr>
      </w:pPr>
      <w:r w:rsidRPr="00AD1D89">
        <w:rPr>
          <w:rFonts w:ascii="Book Antiqua" w:hAnsi="Book Antiqua"/>
          <w:b/>
          <w:sz w:val="32"/>
          <w:szCs w:val="32"/>
        </w:rPr>
        <w:t>CITY OF BLUE GRASS, IOWA</w:t>
      </w:r>
    </w:p>
    <w:p w14:paraId="03B9D969" w14:textId="2E02A152" w:rsidR="00F119C4" w:rsidRPr="00AD1D89" w:rsidRDefault="00F119C4" w:rsidP="00F119C4">
      <w:pPr>
        <w:jc w:val="center"/>
        <w:rPr>
          <w:rFonts w:ascii="Book Antiqua" w:hAnsi="Book Antiqua"/>
          <w:b/>
          <w:sz w:val="32"/>
          <w:szCs w:val="32"/>
        </w:rPr>
      </w:pPr>
      <w:r w:rsidRPr="00AD1D89">
        <w:rPr>
          <w:rFonts w:ascii="Book Antiqua" w:hAnsi="Book Antiqua"/>
          <w:b/>
          <w:sz w:val="32"/>
          <w:szCs w:val="32"/>
        </w:rPr>
        <w:t>AMENDMENT 20</w:t>
      </w:r>
      <w:r w:rsidR="003228C0">
        <w:rPr>
          <w:rFonts w:ascii="Book Antiqua" w:hAnsi="Book Antiqua"/>
          <w:b/>
          <w:sz w:val="32"/>
          <w:szCs w:val="32"/>
        </w:rPr>
        <w:t>2</w:t>
      </w:r>
      <w:r w:rsidR="00535483">
        <w:rPr>
          <w:rFonts w:ascii="Book Antiqua" w:hAnsi="Book Antiqua"/>
          <w:b/>
          <w:sz w:val="32"/>
          <w:szCs w:val="32"/>
        </w:rPr>
        <w:t>5</w:t>
      </w:r>
      <w:r w:rsidR="004328BF">
        <w:rPr>
          <w:rFonts w:ascii="Book Antiqua" w:hAnsi="Book Antiqua"/>
          <w:b/>
          <w:sz w:val="32"/>
          <w:szCs w:val="32"/>
        </w:rPr>
        <w:t>-01</w:t>
      </w:r>
    </w:p>
    <w:p w14:paraId="0BD656AE" w14:textId="77777777" w:rsidR="00F119C4" w:rsidRPr="00AD1D89" w:rsidRDefault="00F119C4" w:rsidP="00F119C4">
      <w:pPr>
        <w:jc w:val="center"/>
        <w:rPr>
          <w:rFonts w:ascii="Book Antiqua" w:hAnsi="Book Antiqua"/>
          <w:b/>
        </w:rPr>
      </w:pPr>
    </w:p>
    <w:p w14:paraId="38C81A44" w14:textId="77777777" w:rsidR="00831BDD" w:rsidRPr="00831BDD" w:rsidRDefault="00F119C4" w:rsidP="00323E50">
      <w:pPr>
        <w:pStyle w:val="CodeSection"/>
        <w:ind w:left="1260" w:hanging="1260"/>
        <w:jc w:val="center"/>
        <w:rPr>
          <w:rFonts w:ascii="Book Antiqua" w:hAnsi="Book Antiqua"/>
          <w:b w:val="0"/>
        </w:rPr>
      </w:pPr>
      <w:r w:rsidRPr="00831BDD">
        <w:rPr>
          <w:rFonts w:ascii="Book Antiqua" w:hAnsi="Book Antiqua"/>
          <w:b w:val="0"/>
        </w:rPr>
        <w:t xml:space="preserve">An amendment </w:t>
      </w:r>
      <w:r w:rsidR="00831BDD" w:rsidRPr="00831BDD">
        <w:rPr>
          <w:rFonts w:ascii="Book Antiqua" w:hAnsi="Book Antiqua"/>
          <w:b w:val="0"/>
        </w:rPr>
        <w:t>to</w:t>
      </w:r>
      <w:r w:rsidR="00323E50" w:rsidRPr="00323E50">
        <w:rPr>
          <w:rFonts w:ascii="Book Antiqua" w:hAnsi="Book Antiqua"/>
          <w:b w:val="0"/>
        </w:rPr>
        <w:t xml:space="preserve"> </w:t>
      </w:r>
      <w:r w:rsidR="00831BDD" w:rsidRPr="00831BDD">
        <w:rPr>
          <w:rFonts w:ascii="Book Antiqua" w:hAnsi="Book Antiqua"/>
          <w:b w:val="0"/>
        </w:rPr>
        <w:t xml:space="preserve">Chapter </w:t>
      </w:r>
      <w:r w:rsidR="00975508">
        <w:rPr>
          <w:rFonts w:ascii="Book Antiqua" w:hAnsi="Book Antiqua"/>
          <w:b w:val="0"/>
        </w:rPr>
        <w:t>10.20 Stopping, Standing and Parking</w:t>
      </w:r>
      <w:r w:rsidR="00323E50">
        <w:rPr>
          <w:rFonts w:ascii="Book Antiqua" w:hAnsi="Book Antiqua"/>
          <w:b w:val="0"/>
        </w:rPr>
        <w:t xml:space="preserve">. </w:t>
      </w:r>
    </w:p>
    <w:p w14:paraId="6FA4805C" w14:textId="77777777" w:rsidR="00F119C4" w:rsidRPr="00AD1D89" w:rsidRDefault="00F119C4" w:rsidP="00831BDD">
      <w:pPr>
        <w:jc w:val="center"/>
        <w:rPr>
          <w:rFonts w:ascii="Book Antiqua" w:hAnsi="Book Antiqua"/>
          <w:b/>
          <w:sz w:val="16"/>
          <w:szCs w:val="16"/>
        </w:rPr>
      </w:pPr>
      <w:r w:rsidRPr="00AD1D89">
        <w:rPr>
          <w:rFonts w:ascii="Book Antiqua" w:hAnsi="Book Antiqua"/>
          <w:b/>
          <w:sz w:val="16"/>
          <w:szCs w:val="16"/>
        </w:rPr>
        <w:tab/>
      </w:r>
    </w:p>
    <w:p w14:paraId="14DD4B93" w14:textId="77777777" w:rsidR="00F119C4" w:rsidRPr="00975508" w:rsidRDefault="00F119C4" w:rsidP="00F119C4">
      <w:pPr>
        <w:rPr>
          <w:rFonts w:ascii="Book Antiqua" w:hAnsi="Book Antiqua"/>
          <w:sz w:val="24"/>
          <w:szCs w:val="24"/>
        </w:rPr>
      </w:pPr>
      <w:r w:rsidRPr="00AD1D89">
        <w:rPr>
          <w:rFonts w:ascii="Book Antiqua" w:hAnsi="Book Antiqua"/>
          <w:b/>
        </w:rPr>
        <w:tab/>
      </w:r>
      <w:r w:rsidRPr="00AD1D89">
        <w:rPr>
          <w:rFonts w:ascii="Book Antiqua" w:hAnsi="Book Antiqua" w:cs="Arial"/>
          <w:b/>
          <w:sz w:val="24"/>
          <w:szCs w:val="24"/>
        </w:rPr>
        <w:t>WHEREAS,</w:t>
      </w:r>
      <w:r w:rsidRPr="00AD1D89">
        <w:rPr>
          <w:rFonts w:ascii="Book Antiqua" w:hAnsi="Book Antiqua" w:cs="Arial"/>
          <w:sz w:val="24"/>
          <w:szCs w:val="24"/>
        </w:rPr>
        <w:t xml:space="preserve"> the City Council of the City of Blue Grass, Iowa after a thorough review and </w:t>
      </w:r>
      <w:r w:rsidR="00975508">
        <w:rPr>
          <w:rFonts w:ascii="Book Antiqua" w:hAnsi="Book Antiqua" w:cs="Arial"/>
          <w:sz w:val="24"/>
          <w:szCs w:val="24"/>
        </w:rPr>
        <w:t>recommendation from the Ordinance Committee</w:t>
      </w:r>
      <w:r w:rsidRPr="00AD1D89">
        <w:rPr>
          <w:rFonts w:ascii="Book Antiqua" w:hAnsi="Book Antiqua" w:cs="Arial"/>
          <w:sz w:val="24"/>
          <w:szCs w:val="24"/>
        </w:rPr>
        <w:t xml:space="preserve">, hereby agrees to </w:t>
      </w:r>
      <w:r w:rsidRPr="00947C65">
        <w:rPr>
          <w:rFonts w:ascii="Book Antiqua" w:hAnsi="Book Antiqua" w:cs="Arial"/>
          <w:sz w:val="24"/>
          <w:szCs w:val="24"/>
        </w:rPr>
        <w:t xml:space="preserve">amend </w:t>
      </w:r>
      <w:r w:rsidR="00975508" w:rsidRPr="00975508">
        <w:rPr>
          <w:rFonts w:ascii="Book Antiqua" w:hAnsi="Book Antiqua"/>
        </w:rPr>
        <w:t>Chapter 10.20 Stopping, Standing and Parking</w:t>
      </w:r>
      <w:r w:rsidR="00947C65" w:rsidRPr="00975508">
        <w:rPr>
          <w:rFonts w:ascii="Book Antiqua" w:hAnsi="Book Antiqua"/>
          <w:sz w:val="24"/>
          <w:szCs w:val="24"/>
        </w:rPr>
        <w:t>.</w:t>
      </w:r>
    </w:p>
    <w:p w14:paraId="08A90D83" w14:textId="77777777" w:rsidR="00323E50" w:rsidRPr="00323E50" w:rsidRDefault="00323E50" w:rsidP="00F119C4">
      <w:pPr>
        <w:rPr>
          <w:rFonts w:ascii="Book Antiqua" w:hAnsi="Book Antiqua"/>
          <w:sz w:val="24"/>
          <w:szCs w:val="24"/>
        </w:rPr>
      </w:pPr>
    </w:p>
    <w:p w14:paraId="58781C87" w14:textId="43E1D56C" w:rsidR="00F119C4" w:rsidRDefault="00F119C4" w:rsidP="00201B9B">
      <w:pPr>
        <w:pStyle w:val="CodeSection"/>
        <w:tabs>
          <w:tab w:val="clear" w:pos="1260"/>
        </w:tabs>
        <w:spacing w:after="120"/>
        <w:ind w:firstLine="720"/>
        <w:rPr>
          <w:rFonts w:ascii="Book Antiqua" w:hAnsi="Book Antiqua"/>
          <w:b w:val="0"/>
        </w:rPr>
      </w:pPr>
      <w:r w:rsidRPr="007565E5">
        <w:rPr>
          <w:rFonts w:ascii="Book Antiqua" w:hAnsi="Book Antiqua"/>
        </w:rPr>
        <w:t>NOW THEREFORE BE IT RESOLVED</w:t>
      </w:r>
      <w:r w:rsidRPr="00AD1D89">
        <w:rPr>
          <w:rFonts w:ascii="Book Antiqua" w:hAnsi="Book Antiqua"/>
        </w:rPr>
        <w:t xml:space="preserve"> </w:t>
      </w:r>
      <w:r w:rsidRPr="007565E5">
        <w:rPr>
          <w:rFonts w:ascii="Book Antiqua" w:hAnsi="Book Antiqua"/>
          <w:b w:val="0"/>
        </w:rPr>
        <w:t>that the City Council, of the City of Blue Grass, Iowa, hereby amends the Blue Grass Municipal</w:t>
      </w:r>
      <w:r w:rsidR="004F1591">
        <w:rPr>
          <w:rFonts w:ascii="Book Antiqua" w:hAnsi="Book Antiqua"/>
          <w:b w:val="0"/>
        </w:rPr>
        <w:t xml:space="preserve"> Code</w:t>
      </w:r>
      <w:r w:rsidRPr="007565E5">
        <w:rPr>
          <w:rFonts w:ascii="Book Antiqua" w:hAnsi="Book Antiqua"/>
          <w:b w:val="0"/>
        </w:rPr>
        <w:t>,</w:t>
      </w:r>
      <w:r w:rsidRPr="00AD1D89">
        <w:rPr>
          <w:rFonts w:ascii="Book Antiqua" w:hAnsi="Book Antiqua"/>
        </w:rPr>
        <w:t xml:space="preserve"> </w:t>
      </w:r>
      <w:r w:rsidR="004F1591">
        <w:rPr>
          <w:rFonts w:ascii="Book Antiqua" w:hAnsi="Book Antiqua"/>
          <w:b w:val="0"/>
        </w:rPr>
        <w:t>Section</w:t>
      </w:r>
      <w:r w:rsidR="00944A2C">
        <w:rPr>
          <w:rFonts w:ascii="Book Antiqua" w:hAnsi="Book Antiqua"/>
          <w:b w:val="0"/>
        </w:rPr>
        <w:t>s</w:t>
      </w:r>
      <w:r w:rsidR="007565E5" w:rsidRPr="00831BDD">
        <w:rPr>
          <w:rFonts w:ascii="Book Antiqua" w:hAnsi="Book Antiqua"/>
          <w:b w:val="0"/>
        </w:rPr>
        <w:t xml:space="preserve"> </w:t>
      </w:r>
      <w:r w:rsidR="00975508">
        <w:rPr>
          <w:rFonts w:ascii="Book Antiqua" w:hAnsi="Book Antiqua"/>
          <w:b w:val="0"/>
        </w:rPr>
        <w:t>10.2</w:t>
      </w:r>
      <w:r w:rsidR="00F738B1">
        <w:rPr>
          <w:rFonts w:ascii="Book Antiqua" w:hAnsi="Book Antiqua"/>
          <w:b w:val="0"/>
        </w:rPr>
        <w:t>4</w:t>
      </w:r>
      <w:r w:rsidR="00975508">
        <w:rPr>
          <w:rFonts w:ascii="Book Antiqua" w:hAnsi="Book Antiqua"/>
          <w:b w:val="0"/>
        </w:rPr>
        <w:t>.020 Parking Prohibited in front of Residential Premises</w:t>
      </w:r>
      <w:r w:rsidR="00944A2C">
        <w:rPr>
          <w:rFonts w:ascii="Book Antiqua" w:hAnsi="Book Antiqua"/>
          <w:b w:val="0"/>
        </w:rPr>
        <w:t xml:space="preserve"> </w:t>
      </w:r>
      <w:r w:rsidRPr="00944A2C">
        <w:rPr>
          <w:rFonts w:ascii="Book Antiqua" w:hAnsi="Book Antiqua"/>
          <w:b w:val="0"/>
        </w:rPr>
        <w:t>as follows:</w:t>
      </w:r>
    </w:p>
    <w:p w14:paraId="12EB3AE4" w14:textId="77777777" w:rsidR="00AC6BCD" w:rsidRPr="001723E3" w:rsidRDefault="00AC6BCD" w:rsidP="00AC6BCD">
      <w:pPr>
        <w:pStyle w:val="Chapter"/>
      </w:pPr>
      <w:r w:rsidRPr="001723E3">
        <w:t>Chapter 10.24</w:t>
      </w:r>
    </w:p>
    <w:p w14:paraId="653EFA1E" w14:textId="77777777" w:rsidR="00AC6BCD" w:rsidRPr="001723E3" w:rsidRDefault="00AC6BCD" w:rsidP="00AC6BCD">
      <w:pPr>
        <w:pStyle w:val="ChapterTitle"/>
      </w:pPr>
      <w:r w:rsidRPr="001723E3">
        <w:t>STOPPING, STANDING AND PARKING</w:t>
      </w:r>
    </w:p>
    <w:p w14:paraId="3C0E4111" w14:textId="77777777" w:rsidR="00AC6BCD" w:rsidRDefault="00AC6BCD" w:rsidP="00AC6BCD">
      <w:pPr>
        <w:pStyle w:val="TOCHeader"/>
        <w:spacing w:after="120"/>
        <w:rPr>
          <w:spacing w:val="0"/>
          <w:kern w:val="0"/>
          <w:position w:val="0"/>
          <w:sz w:val="24"/>
          <w:szCs w:val="24"/>
        </w:rPr>
      </w:pPr>
      <w:r>
        <w:rPr>
          <w:spacing w:val="0"/>
          <w:kern w:val="0"/>
          <w:position w:val="0"/>
          <w:sz w:val="24"/>
          <w:szCs w:val="24"/>
        </w:rPr>
        <w:t>Sections</w:t>
      </w:r>
      <w:r w:rsidRPr="001723E3">
        <w:rPr>
          <w:b w:val="0"/>
          <w:bCs w:val="0"/>
          <w:spacing w:val="0"/>
          <w:kern w:val="0"/>
          <w:position w:val="0"/>
          <w:sz w:val="24"/>
          <w:szCs w:val="24"/>
        </w:rPr>
        <w:t>:</w:t>
      </w:r>
    </w:p>
    <w:p w14:paraId="09E2FFCC" w14:textId="24DC6648" w:rsidR="00AC6BCD" w:rsidRPr="00AC6BCD" w:rsidRDefault="00AC6BCD" w:rsidP="00AC6BCD">
      <w:pPr>
        <w:pStyle w:val="TOC"/>
        <w:tabs>
          <w:tab w:val="left" w:pos="2160"/>
        </w:tabs>
        <w:ind w:left="2160"/>
        <w:rPr>
          <w:strike/>
          <w:spacing w:val="0"/>
          <w:kern w:val="0"/>
          <w:position w:val="0"/>
          <w:sz w:val="24"/>
          <w:szCs w:val="24"/>
        </w:rPr>
      </w:pPr>
      <w:r>
        <w:rPr>
          <w:spacing w:val="0"/>
          <w:kern w:val="0"/>
          <w:position w:val="0"/>
          <w:sz w:val="24"/>
          <w:szCs w:val="24"/>
        </w:rPr>
        <w:t>10.24.020</w:t>
      </w:r>
      <w:r>
        <w:rPr>
          <w:spacing w:val="0"/>
          <w:kern w:val="0"/>
          <w:position w:val="0"/>
          <w:sz w:val="24"/>
          <w:szCs w:val="24"/>
        </w:rPr>
        <w:tab/>
      </w:r>
      <w:r w:rsidRPr="004328BF">
        <w:rPr>
          <w:spacing w:val="0"/>
          <w:kern w:val="0"/>
          <w:position w:val="0"/>
          <w:sz w:val="24"/>
          <w:szCs w:val="24"/>
        </w:rPr>
        <w:t>Parking</w:t>
      </w:r>
      <w:r w:rsidRPr="00AC6BCD">
        <w:rPr>
          <w:spacing w:val="0"/>
          <w:kern w:val="0"/>
          <w:position w:val="0"/>
          <w:sz w:val="24"/>
          <w:szCs w:val="24"/>
        </w:rPr>
        <w:t xml:space="preserve"> </w:t>
      </w:r>
      <w:r>
        <w:rPr>
          <w:spacing w:val="0"/>
          <w:kern w:val="0"/>
          <w:position w:val="0"/>
          <w:sz w:val="24"/>
          <w:szCs w:val="24"/>
        </w:rPr>
        <w:t xml:space="preserve">Prohibited in Front of </w:t>
      </w:r>
      <w:r w:rsidRPr="004328BF">
        <w:rPr>
          <w:spacing w:val="0"/>
          <w:kern w:val="0"/>
          <w:position w:val="0"/>
          <w:sz w:val="24"/>
          <w:szCs w:val="24"/>
        </w:rPr>
        <w:t xml:space="preserve">Residential </w:t>
      </w:r>
      <w:r>
        <w:rPr>
          <w:spacing w:val="0"/>
          <w:kern w:val="0"/>
          <w:position w:val="0"/>
          <w:sz w:val="24"/>
          <w:szCs w:val="24"/>
        </w:rPr>
        <w:t xml:space="preserve">Premises. </w:t>
      </w:r>
    </w:p>
    <w:p w14:paraId="647BE7AF" w14:textId="77777777" w:rsidR="00AC6BCD" w:rsidRDefault="00AC6BCD" w:rsidP="00947C65">
      <w:pPr>
        <w:pStyle w:val="LtrCaps"/>
        <w:rPr>
          <w:rFonts w:ascii="Book Antiqua" w:hAnsi="Book Antiqua"/>
          <w:b/>
          <w:i/>
          <w:u w:val="single"/>
        </w:rPr>
      </w:pPr>
    </w:p>
    <w:p w14:paraId="007415B8" w14:textId="49C576F6" w:rsidR="00947C65" w:rsidRPr="00323E50" w:rsidRDefault="00947C65" w:rsidP="00947C65">
      <w:pPr>
        <w:pStyle w:val="LtrCaps"/>
        <w:rPr>
          <w:rFonts w:ascii="Book Antiqua" w:hAnsi="Book Antiqua"/>
          <w:b/>
          <w:i/>
          <w:u w:val="single"/>
        </w:rPr>
      </w:pPr>
      <w:r w:rsidRPr="00323E50">
        <w:rPr>
          <w:rFonts w:ascii="Book Antiqua" w:hAnsi="Book Antiqua"/>
          <w:b/>
          <w:i/>
          <w:u w:val="single"/>
        </w:rPr>
        <w:t xml:space="preserve">Section </w:t>
      </w:r>
      <w:r>
        <w:rPr>
          <w:rFonts w:ascii="Book Antiqua" w:hAnsi="Book Antiqua"/>
          <w:b/>
          <w:i/>
          <w:u w:val="single"/>
        </w:rPr>
        <w:t>1</w:t>
      </w:r>
      <w:r w:rsidR="00AC6BCD">
        <w:rPr>
          <w:rFonts w:ascii="Book Antiqua" w:hAnsi="Book Antiqua"/>
          <w:b/>
          <w:i/>
          <w:u w:val="single"/>
        </w:rPr>
        <w:t>0</w:t>
      </w:r>
      <w:r>
        <w:rPr>
          <w:rFonts w:ascii="Book Antiqua" w:hAnsi="Book Antiqua"/>
          <w:b/>
          <w:i/>
          <w:u w:val="single"/>
        </w:rPr>
        <w:t>.</w:t>
      </w:r>
      <w:r w:rsidR="00AC6BCD">
        <w:rPr>
          <w:rFonts w:ascii="Book Antiqua" w:hAnsi="Book Antiqua"/>
          <w:b/>
          <w:i/>
          <w:u w:val="single"/>
        </w:rPr>
        <w:t>24.020</w:t>
      </w:r>
      <w:r>
        <w:rPr>
          <w:rFonts w:ascii="Book Antiqua" w:hAnsi="Book Antiqua"/>
          <w:b/>
          <w:i/>
          <w:u w:val="single"/>
        </w:rPr>
        <w:t xml:space="preserve"> reads as follows:</w:t>
      </w:r>
    </w:p>
    <w:p w14:paraId="5DA1A2F5" w14:textId="41AE5B23" w:rsidR="00AC6BCD" w:rsidRPr="00AC17F4" w:rsidRDefault="00AC6BCD" w:rsidP="00AC6BCD">
      <w:pPr>
        <w:pStyle w:val="CodeSection"/>
        <w:rPr>
          <w:rFonts w:ascii="Book Antiqua" w:hAnsi="Book Antiqua"/>
        </w:rPr>
      </w:pPr>
      <w:r w:rsidRPr="00AC17F4">
        <w:rPr>
          <w:rStyle w:val="Catch2"/>
          <w:rFonts w:ascii="Book Antiqua" w:hAnsi="Book Antiqua"/>
        </w:rPr>
        <w:t>10.24.020</w:t>
      </w:r>
      <w:r w:rsidRPr="00AC17F4">
        <w:rPr>
          <w:rFonts w:ascii="Book Antiqua" w:hAnsi="Book Antiqua"/>
        </w:rPr>
        <w:tab/>
      </w:r>
      <w:r w:rsidRPr="004328BF">
        <w:rPr>
          <w:rFonts w:ascii="Book Antiqua" w:hAnsi="Book Antiqua"/>
        </w:rPr>
        <w:t xml:space="preserve">Parking </w:t>
      </w:r>
      <w:r w:rsidRPr="00AC17F4">
        <w:rPr>
          <w:rFonts w:ascii="Book Antiqua" w:hAnsi="Book Antiqua"/>
        </w:rPr>
        <w:t xml:space="preserve">Prohibited in Front of </w:t>
      </w:r>
      <w:r w:rsidRPr="004328BF">
        <w:rPr>
          <w:rFonts w:ascii="Book Antiqua" w:hAnsi="Book Antiqua"/>
        </w:rPr>
        <w:t xml:space="preserve">Residential </w:t>
      </w:r>
      <w:r w:rsidRPr="00AC17F4">
        <w:rPr>
          <w:rFonts w:ascii="Book Antiqua" w:hAnsi="Book Antiqua"/>
        </w:rPr>
        <w:t xml:space="preserve">Premises. </w:t>
      </w:r>
      <w:r w:rsidR="004328BF">
        <w:rPr>
          <w:rFonts w:ascii="Book Antiqua" w:hAnsi="Book Antiqua"/>
        </w:rPr>
        <w:t xml:space="preserve"> </w:t>
      </w:r>
    </w:p>
    <w:p w14:paraId="1CF58B54" w14:textId="127EDE7B" w:rsidR="00AC6BCD" w:rsidRDefault="00AC6BCD" w:rsidP="00AC6BCD">
      <w:pPr>
        <w:widowControl/>
        <w:rPr>
          <w:rFonts w:ascii="Book Antiqua" w:hAnsi="Book Antiqua"/>
          <w:sz w:val="24"/>
          <w:szCs w:val="24"/>
        </w:rPr>
      </w:pPr>
      <w:r w:rsidRPr="00AC17F4">
        <w:rPr>
          <w:rFonts w:ascii="Book Antiqua" w:hAnsi="Book Antiqua"/>
          <w:sz w:val="24"/>
          <w:szCs w:val="24"/>
        </w:rPr>
        <w:t xml:space="preserve">No person shall, within the City, park or leave unattended any vehicle on </w:t>
      </w:r>
      <w:r w:rsidRPr="004328BF">
        <w:rPr>
          <w:rFonts w:ascii="Book Antiqua" w:hAnsi="Book Antiqua"/>
          <w:bCs/>
          <w:sz w:val="24"/>
          <w:szCs w:val="24"/>
        </w:rPr>
        <w:t>residential premises of which any other person has the right of possession or own.  Nor shall any person within the City at any time park or leave unattended any vehicle on a City Street or Public Right-of-Way in front of, the side of or behind residential premises, owned or occupied by any other person, except on those</w:t>
      </w:r>
      <w:r w:rsidRPr="00AC17F4">
        <w:rPr>
          <w:rFonts w:ascii="Book Antiqua" w:hAnsi="Book Antiqua"/>
          <w:sz w:val="24"/>
          <w:szCs w:val="24"/>
        </w:rPr>
        <w:t xml:space="preserve"> streets where parking is prohibited on one side of the street.</w:t>
      </w:r>
      <w:r>
        <w:rPr>
          <w:rFonts w:ascii="Book Antiqua" w:hAnsi="Book Antiqua"/>
          <w:sz w:val="24"/>
          <w:szCs w:val="24"/>
        </w:rPr>
        <w:t xml:space="preserve"> (</w:t>
      </w:r>
      <w:proofErr w:type="spellStart"/>
      <w:r>
        <w:rPr>
          <w:rFonts w:ascii="Book Antiqua" w:hAnsi="Book Antiqua"/>
          <w:sz w:val="24"/>
          <w:szCs w:val="24"/>
        </w:rPr>
        <w:t>Amd</w:t>
      </w:r>
      <w:proofErr w:type="spellEnd"/>
      <w:r>
        <w:rPr>
          <w:rFonts w:ascii="Book Antiqua" w:hAnsi="Book Antiqua"/>
          <w:sz w:val="24"/>
          <w:szCs w:val="24"/>
        </w:rPr>
        <w:t>. 21-05, eff. 0</w:t>
      </w:r>
      <w:r w:rsidR="002076AC">
        <w:rPr>
          <w:rFonts w:ascii="Book Antiqua" w:hAnsi="Book Antiqua"/>
          <w:sz w:val="24"/>
          <w:szCs w:val="24"/>
        </w:rPr>
        <w:t>7</w:t>
      </w:r>
      <w:r>
        <w:rPr>
          <w:rFonts w:ascii="Book Antiqua" w:hAnsi="Book Antiqua"/>
          <w:sz w:val="24"/>
          <w:szCs w:val="24"/>
        </w:rPr>
        <w:t>/</w:t>
      </w:r>
      <w:r w:rsidR="002076AC">
        <w:rPr>
          <w:rFonts w:ascii="Book Antiqua" w:hAnsi="Book Antiqua"/>
          <w:sz w:val="24"/>
          <w:szCs w:val="24"/>
        </w:rPr>
        <w:t>19</w:t>
      </w:r>
      <w:r>
        <w:rPr>
          <w:rFonts w:ascii="Book Antiqua" w:hAnsi="Book Antiqua"/>
          <w:sz w:val="24"/>
          <w:szCs w:val="24"/>
        </w:rPr>
        <w:t>/21)</w:t>
      </w:r>
      <w:r w:rsidR="004328BF">
        <w:rPr>
          <w:rFonts w:ascii="Book Antiqua" w:hAnsi="Book Antiqua"/>
          <w:sz w:val="24"/>
          <w:szCs w:val="24"/>
        </w:rPr>
        <w:t xml:space="preserve"> </w:t>
      </w:r>
    </w:p>
    <w:p w14:paraId="12EECA1E" w14:textId="77777777" w:rsidR="00AC6BCD" w:rsidRDefault="00AC6BCD" w:rsidP="00AC6BCD">
      <w:pPr>
        <w:widowControl/>
        <w:rPr>
          <w:rFonts w:ascii="Book Antiqua" w:hAnsi="Book Antiqua"/>
          <w:sz w:val="24"/>
          <w:szCs w:val="24"/>
        </w:rPr>
      </w:pPr>
    </w:p>
    <w:p w14:paraId="26EA2C4A" w14:textId="37719655" w:rsidR="004328BF" w:rsidRPr="00323E50" w:rsidRDefault="004328BF" w:rsidP="004328BF">
      <w:pPr>
        <w:pStyle w:val="LtrCaps"/>
        <w:rPr>
          <w:rFonts w:ascii="Book Antiqua" w:hAnsi="Book Antiqua"/>
          <w:b/>
          <w:i/>
          <w:u w:val="single"/>
        </w:rPr>
      </w:pPr>
      <w:r w:rsidRPr="00323E50">
        <w:rPr>
          <w:rFonts w:ascii="Book Antiqua" w:hAnsi="Book Antiqua"/>
          <w:b/>
          <w:i/>
          <w:u w:val="single"/>
        </w:rPr>
        <w:t xml:space="preserve">Section </w:t>
      </w:r>
      <w:r>
        <w:rPr>
          <w:rFonts w:ascii="Book Antiqua" w:hAnsi="Book Antiqua"/>
          <w:b/>
          <w:i/>
          <w:u w:val="single"/>
        </w:rPr>
        <w:t>10.24.020 change to read as follows:</w:t>
      </w:r>
    </w:p>
    <w:p w14:paraId="47196DED" w14:textId="77777777" w:rsidR="004328BF" w:rsidRPr="004328BF" w:rsidRDefault="004328BF" w:rsidP="004328BF">
      <w:pPr>
        <w:pStyle w:val="CodeSection"/>
        <w:rPr>
          <w:rFonts w:ascii="Palatino Linotype" w:hAnsi="Palatino Linotype"/>
        </w:rPr>
      </w:pPr>
      <w:r w:rsidRPr="004328BF">
        <w:rPr>
          <w:rStyle w:val="Catch2"/>
          <w:rFonts w:ascii="Palatino Linotype" w:hAnsi="Palatino Linotype"/>
        </w:rPr>
        <w:t>10.24.020</w:t>
      </w:r>
      <w:r w:rsidRPr="004328BF">
        <w:rPr>
          <w:rFonts w:ascii="Palatino Linotype" w:hAnsi="Palatino Linotype"/>
        </w:rPr>
        <w:tab/>
        <w:t xml:space="preserve">Parking Prohibited in Front of Residential Premises.  </w:t>
      </w:r>
    </w:p>
    <w:p w14:paraId="7E4919C3" w14:textId="77777777" w:rsidR="004328BF" w:rsidRDefault="004328BF" w:rsidP="004328BF">
      <w:pPr>
        <w:widowControl/>
        <w:rPr>
          <w:rFonts w:ascii="Book Antiqua" w:hAnsi="Book Antiqua"/>
          <w:sz w:val="24"/>
          <w:szCs w:val="24"/>
        </w:rPr>
      </w:pPr>
      <w:r w:rsidRPr="004328BF">
        <w:rPr>
          <w:rFonts w:ascii="Palatino Linotype" w:hAnsi="Palatino Linotype"/>
          <w:sz w:val="24"/>
          <w:szCs w:val="24"/>
        </w:rPr>
        <w:t>No person shall, within the City, park or leave unattended any vehicle on residential</w:t>
      </w:r>
      <w:r w:rsidRPr="004328BF">
        <w:rPr>
          <w:rFonts w:ascii="Palatino Linotype" w:hAnsi="Palatino Linotype"/>
          <w:b/>
          <w:sz w:val="24"/>
          <w:szCs w:val="24"/>
        </w:rPr>
        <w:t xml:space="preserve"> </w:t>
      </w:r>
      <w:r w:rsidRPr="004328BF">
        <w:rPr>
          <w:rFonts w:ascii="Palatino Linotype" w:hAnsi="Palatino Linotype"/>
          <w:sz w:val="24"/>
          <w:szCs w:val="24"/>
        </w:rPr>
        <w:t xml:space="preserve">premises of which any other person has the right of possession or own.  </w:t>
      </w:r>
      <w:r w:rsidRPr="004328BF">
        <w:rPr>
          <w:rFonts w:ascii="Palatino Linotype" w:hAnsi="Palatino Linotype"/>
          <w:b/>
          <w:bCs/>
          <w:i/>
          <w:iCs/>
          <w:sz w:val="24"/>
          <w:szCs w:val="24"/>
          <w:highlight w:val="yellow"/>
          <w:u w:val="single"/>
        </w:rPr>
        <w:t>Special Events:  parking shall be allowed temporarily for no more than twenty-four (24) hours.</w:t>
      </w:r>
      <w:r w:rsidRPr="004328BF">
        <w:rPr>
          <w:rFonts w:ascii="Palatino Linotype" w:hAnsi="Palatino Linotype"/>
          <w:sz w:val="24"/>
          <w:szCs w:val="24"/>
        </w:rPr>
        <w:t xml:space="preserve">  Nor shall any person within the City, at any time park or leave unattended any vehicle on a City Street or Public Right-of-Way</w:t>
      </w:r>
      <w:r w:rsidRPr="004328BF">
        <w:rPr>
          <w:rFonts w:ascii="Palatino Linotype" w:hAnsi="Palatino Linotype"/>
          <w:b/>
          <w:sz w:val="24"/>
          <w:szCs w:val="24"/>
        </w:rPr>
        <w:t xml:space="preserve"> </w:t>
      </w:r>
      <w:r w:rsidRPr="004328BF">
        <w:rPr>
          <w:rFonts w:ascii="Palatino Linotype" w:hAnsi="Palatino Linotype"/>
          <w:sz w:val="24"/>
          <w:szCs w:val="24"/>
        </w:rPr>
        <w:t xml:space="preserve">in front of, the side of or behind residential premises, owned or occupied by any other person, except on those streets where parking is prohibited on one side of the street.  </w:t>
      </w:r>
      <w:r>
        <w:rPr>
          <w:rFonts w:ascii="Book Antiqua" w:hAnsi="Book Antiqua"/>
          <w:sz w:val="24"/>
          <w:szCs w:val="24"/>
        </w:rPr>
        <w:t>(</w:t>
      </w:r>
      <w:proofErr w:type="spellStart"/>
      <w:r>
        <w:rPr>
          <w:rFonts w:ascii="Book Antiqua" w:hAnsi="Book Antiqua"/>
          <w:sz w:val="24"/>
          <w:szCs w:val="24"/>
        </w:rPr>
        <w:t>Amd</w:t>
      </w:r>
      <w:proofErr w:type="spellEnd"/>
      <w:r>
        <w:rPr>
          <w:rFonts w:ascii="Book Antiqua" w:hAnsi="Book Antiqua"/>
          <w:sz w:val="24"/>
          <w:szCs w:val="24"/>
        </w:rPr>
        <w:t xml:space="preserve">. 21-05, eff. 07/19/21) </w:t>
      </w:r>
    </w:p>
    <w:p w14:paraId="2829C730" w14:textId="698E9D37" w:rsidR="004328BF" w:rsidRDefault="004328BF" w:rsidP="004328BF">
      <w:pPr>
        <w:widowControl/>
        <w:rPr>
          <w:rFonts w:ascii="Book Antiqua" w:hAnsi="Book Antiqua"/>
          <w:sz w:val="24"/>
          <w:szCs w:val="24"/>
        </w:rPr>
      </w:pPr>
      <w:r>
        <w:rPr>
          <w:rFonts w:ascii="Book Antiqua" w:hAnsi="Book Antiqua"/>
          <w:sz w:val="24"/>
          <w:szCs w:val="24"/>
        </w:rPr>
        <w:t>(</w:t>
      </w:r>
      <w:proofErr w:type="spellStart"/>
      <w:r>
        <w:rPr>
          <w:rFonts w:ascii="Book Antiqua" w:hAnsi="Book Antiqua"/>
          <w:sz w:val="24"/>
          <w:szCs w:val="24"/>
        </w:rPr>
        <w:t>Amd</w:t>
      </w:r>
      <w:proofErr w:type="spellEnd"/>
      <w:r>
        <w:rPr>
          <w:rFonts w:ascii="Book Antiqua" w:hAnsi="Book Antiqua"/>
          <w:sz w:val="24"/>
          <w:szCs w:val="24"/>
        </w:rPr>
        <w:t>. 25-01, eff. 0</w:t>
      </w:r>
      <w:r w:rsidR="00F738B1">
        <w:rPr>
          <w:rFonts w:ascii="Book Antiqua" w:hAnsi="Book Antiqua"/>
          <w:sz w:val="24"/>
          <w:szCs w:val="24"/>
        </w:rPr>
        <w:t>1</w:t>
      </w:r>
      <w:r>
        <w:rPr>
          <w:rFonts w:ascii="Book Antiqua" w:hAnsi="Book Antiqua"/>
          <w:sz w:val="24"/>
          <w:szCs w:val="24"/>
        </w:rPr>
        <w:t>/</w:t>
      </w:r>
      <w:r w:rsidR="00E86384">
        <w:rPr>
          <w:rFonts w:ascii="Book Antiqua" w:hAnsi="Book Antiqua"/>
          <w:sz w:val="24"/>
          <w:szCs w:val="24"/>
        </w:rPr>
        <w:t>14</w:t>
      </w:r>
      <w:r>
        <w:rPr>
          <w:rFonts w:ascii="Book Antiqua" w:hAnsi="Book Antiqua"/>
          <w:sz w:val="24"/>
          <w:szCs w:val="24"/>
        </w:rPr>
        <w:t>/25)</w:t>
      </w:r>
    </w:p>
    <w:p w14:paraId="359AFD88" w14:textId="65CB403F" w:rsidR="004328BF" w:rsidRPr="004328BF" w:rsidRDefault="004328BF" w:rsidP="004328BF">
      <w:pPr>
        <w:widowControl/>
        <w:rPr>
          <w:rFonts w:ascii="Palatino Linotype" w:hAnsi="Palatino Linotype"/>
          <w:sz w:val="24"/>
          <w:szCs w:val="24"/>
        </w:rPr>
      </w:pPr>
    </w:p>
    <w:p w14:paraId="6DCCA801" w14:textId="77777777" w:rsidR="00AC6BCD" w:rsidRDefault="00AC6BCD" w:rsidP="00AC6BCD">
      <w:pPr>
        <w:widowControl/>
        <w:rPr>
          <w:rFonts w:ascii="Book Antiqua" w:hAnsi="Book Antiqua"/>
          <w:sz w:val="24"/>
          <w:szCs w:val="24"/>
        </w:rPr>
      </w:pPr>
    </w:p>
    <w:p w14:paraId="5F5616A9" w14:textId="77777777" w:rsidR="00AC6BCD" w:rsidRDefault="00AC6BCD" w:rsidP="00AC6BCD">
      <w:pPr>
        <w:widowControl/>
        <w:rPr>
          <w:rFonts w:ascii="Book Antiqua" w:hAnsi="Book Antiqua"/>
          <w:sz w:val="24"/>
          <w:szCs w:val="24"/>
        </w:rPr>
      </w:pPr>
    </w:p>
    <w:p w14:paraId="04B04B9B" w14:textId="77777777" w:rsidR="00AC6BCD" w:rsidRDefault="00AC6BCD" w:rsidP="00AC6BCD">
      <w:pPr>
        <w:widowControl/>
        <w:rPr>
          <w:rFonts w:ascii="Book Antiqua" w:hAnsi="Book Antiqua"/>
          <w:sz w:val="24"/>
          <w:szCs w:val="24"/>
        </w:rPr>
      </w:pPr>
    </w:p>
    <w:p w14:paraId="7A513699" w14:textId="77777777" w:rsidR="00AC6BCD" w:rsidRDefault="00AC6BCD" w:rsidP="00AC6BCD">
      <w:pPr>
        <w:widowControl/>
        <w:rPr>
          <w:rFonts w:ascii="Book Antiqua" w:hAnsi="Book Antiqua"/>
          <w:sz w:val="24"/>
          <w:szCs w:val="24"/>
        </w:rPr>
      </w:pPr>
    </w:p>
    <w:p w14:paraId="18A87BC1" w14:textId="77777777" w:rsidR="00AC6BCD" w:rsidRDefault="00AC6BCD" w:rsidP="00AC6BCD">
      <w:pPr>
        <w:widowControl/>
        <w:rPr>
          <w:rFonts w:ascii="Book Antiqua" w:hAnsi="Book Antiqua"/>
          <w:sz w:val="24"/>
          <w:szCs w:val="24"/>
        </w:rPr>
      </w:pPr>
    </w:p>
    <w:p w14:paraId="12A04B72" w14:textId="77777777" w:rsidR="00AC6BCD" w:rsidRDefault="00AC6BCD" w:rsidP="00AC6BCD">
      <w:pPr>
        <w:widowControl/>
        <w:rPr>
          <w:rFonts w:ascii="Book Antiqua" w:hAnsi="Book Antiqua"/>
          <w:sz w:val="24"/>
          <w:szCs w:val="24"/>
        </w:rPr>
      </w:pPr>
    </w:p>
    <w:p w14:paraId="40A49409" w14:textId="77777777" w:rsidR="00AC6BCD" w:rsidRPr="00AC17F4" w:rsidRDefault="00AC6BCD" w:rsidP="00AC6BCD">
      <w:pPr>
        <w:widowControl/>
        <w:rPr>
          <w:rFonts w:ascii="Book Antiqua" w:hAnsi="Book Antiqua"/>
          <w:sz w:val="24"/>
          <w:szCs w:val="24"/>
        </w:rPr>
      </w:pPr>
    </w:p>
    <w:p w14:paraId="04CFE37B" w14:textId="77777777" w:rsidR="00553270" w:rsidRDefault="00553270" w:rsidP="00F119C4">
      <w:pPr>
        <w:rPr>
          <w:rFonts w:ascii="Book Antiqua" w:hAnsi="Book Antiqua"/>
          <w:b/>
          <w:sz w:val="24"/>
          <w:szCs w:val="24"/>
          <w:u w:val="single"/>
        </w:rPr>
      </w:pPr>
    </w:p>
    <w:p w14:paraId="3656A0BA" w14:textId="77777777" w:rsidR="00F119C4" w:rsidRPr="00830684" w:rsidRDefault="00F119C4" w:rsidP="00F119C4">
      <w:pPr>
        <w:rPr>
          <w:rFonts w:ascii="Book Antiqua" w:hAnsi="Book Antiqua"/>
          <w:sz w:val="24"/>
          <w:szCs w:val="24"/>
        </w:rPr>
      </w:pPr>
      <w:r w:rsidRPr="00830684">
        <w:rPr>
          <w:rFonts w:ascii="Book Antiqua" w:hAnsi="Book Antiqua"/>
          <w:b/>
          <w:sz w:val="24"/>
          <w:szCs w:val="24"/>
          <w:u w:val="single"/>
        </w:rPr>
        <w:t>Full force and effect</w:t>
      </w:r>
      <w:r w:rsidRPr="00830684">
        <w:rPr>
          <w:rFonts w:ascii="Book Antiqua" w:hAnsi="Book Antiqua"/>
          <w:sz w:val="24"/>
          <w:szCs w:val="24"/>
        </w:rPr>
        <w:t>.  This amendment shall be in full force and effect from the date of passage and publication as required by law.</w:t>
      </w:r>
    </w:p>
    <w:p w14:paraId="3460DE81" w14:textId="77777777" w:rsidR="00F119C4" w:rsidRPr="00830684" w:rsidRDefault="00F119C4" w:rsidP="00F119C4">
      <w:pPr>
        <w:rPr>
          <w:rFonts w:ascii="Book Antiqua" w:hAnsi="Book Antiqua"/>
          <w:sz w:val="24"/>
          <w:szCs w:val="24"/>
        </w:rPr>
      </w:pPr>
    </w:p>
    <w:p w14:paraId="0344DA07" w14:textId="77777777" w:rsidR="00F119C4" w:rsidRPr="007565E5" w:rsidRDefault="00F119C4" w:rsidP="00F119C4">
      <w:pPr>
        <w:rPr>
          <w:rFonts w:ascii="Book Antiqua" w:hAnsi="Book Antiqua"/>
          <w:sz w:val="24"/>
          <w:szCs w:val="24"/>
        </w:rPr>
      </w:pPr>
      <w:proofErr w:type="spellStart"/>
      <w:r w:rsidRPr="00830684">
        <w:rPr>
          <w:rFonts w:ascii="Book Antiqua" w:hAnsi="Book Antiqua"/>
          <w:b/>
          <w:sz w:val="24"/>
          <w:szCs w:val="24"/>
          <w:u w:val="single"/>
        </w:rPr>
        <w:t>Repealer</w:t>
      </w:r>
      <w:proofErr w:type="spellEnd"/>
      <w:r w:rsidRPr="00830684">
        <w:rPr>
          <w:rFonts w:ascii="Book Antiqua" w:hAnsi="Book Antiqua"/>
          <w:sz w:val="24"/>
          <w:szCs w:val="24"/>
        </w:rPr>
        <w:t>.  This amendment shall be construed to repeal any prior amendment inconsistent h</w:t>
      </w:r>
      <w:r w:rsidRPr="007565E5">
        <w:rPr>
          <w:rFonts w:ascii="Book Antiqua" w:hAnsi="Book Antiqua"/>
          <w:sz w:val="24"/>
          <w:szCs w:val="24"/>
        </w:rPr>
        <w:t>erewith.</w:t>
      </w:r>
    </w:p>
    <w:p w14:paraId="036CE5E2" w14:textId="77777777" w:rsidR="00F119C4" w:rsidRPr="007565E5" w:rsidRDefault="00F119C4" w:rsidP="00F119C4">
      <w:pPr>
        <w:rPr>
          <w:rFonts w:ascii="Book Antiqua" w:hAnsi="Book Antiqua"/>
          <w:sz w:val="24"/>
          <w:szCs w:val="24"/>
        </w:rPr>
      </w:pPr>
    </w:p>
    <w:p w14:paraId="03BBD072" w14:textId="77777777" w:rsidR="00F119C4" w:rsidRPr="007565E5" w:rsidRDefault="00F119C4" w:rsidP="00F119C4">
      <w:pPr>
        <w:rPr>
          <w:rFonts w:ascii="Book Antiqua" w:hAnsi="Book Antiqua"/>
          <w:sz w:val="24"/>
          <w:szCs w:val="24"/>
        </w:rPr>
      </w:pPr>
      <w:r w:rsidRPr="007565E5">
        <w:rPr>
          <w:rFonts w:ascii="Book Antiqua" w:hAnsi="Book Antiqua"/>
          <w:b/>
          <w:sz w:val="24"/>
          <w:szCs w:val="24"/>
          <w:u w:val="single"/>
        </w:rPr>
        <w:t>Severability of provisions</w:t>
      </w:r>
      <w:r w:rsidRPr="007565E5">
        <w:rPr>
          <w:rFonts w:ascii="Book Antiqua" w:hAnsi="Book Antiqua"/>
          <w:sz w:val="24"/>
          <w:szCs w:val="24"/>
        </w:rPr>
        <w:t>.  If any section, subsection, sentence, clause, phrase or portion of this amendment be held invalid or unconstitutional by any court of competent jurisdiction, such portion shall be deemed as separate, distinct and independent provision as such holdings shall not be affected the validity of the remaining portion hereof.</w:t>
      </w:r>
    </w:p>
    <w:p w14:paraId="57385881" w14:textId="77777777" w:rsidR="00F119C4" w:rsidRPr="007565E5" w:rsidRDefault="00F119C4" w:rsidP="00F119C4">
      <w:pPr>
        <w:rPr>
          <w:rFonts w:ascii="Book Antiqua" w:hAnsi="Book Antiqua"/>
          <w:sz w:val="24"/>
          <w:szCs w:val="24"/>
        </w:rPr>
      </w:pPr>
    </w:p>
    <w:p w14:paraId="27A8392A" w14:textId="5E5CA59D" w:rsidR="002076AC" w:rsidRPr="00211C2E" w:rsidRDefault="002076AC" w:rsidP="002076AC">
      <w:pPr>
        <w:pStyle w:val="BodyText"/>
        <w:spacing w:after="240"/>
        <w:jc w:val="center"/>
        <w:rPr>
          <w:rFonts w:ascii="Book Antiqua" w:hAnsi="Book Antiqua"/>
        </w:rPr>
      </w:pPr>
      <w:r w:rsidRPr="00211C2E">
        <w:rPr>
          <w:rFonts w:ascii="Book Antiqua" w:hAnsi="Book Antiqua"/>
        </w:rPr>
        <w:t xml:space="preserve">Passed by the City Council of the City of Blue Grass, Iowa, this </w:t>
      </w:r>
      <w:r w:rsidRPr="00211C2E">
        <w:rPr>
          <w:rFonts w:ascii="Book Antiqua" w:hAnsi="Book Antiqua"/>
          <w:u w:val="single"/>
        </w:rPr>
        <w:t xml:space="preserve">  </w:t>
      </w:r>
      <w:r w:rsidR="004328BF">
        <w:rPr>
          <w:rFonts w:ascii="Book Antiqua" w:hAnsi="Book Antiqua"/>
          <w:u w:val="single"/>
        </w:rPr>
        <w:t xml:space="preserve">   </w:t>
      </w:r>
      <w:r w:rsidR="00E86384">
        <w:rPr>
          <w:rFonts w:ascii="Book Antiqua" w:hAnsi="Book Antiqua"/>
          <w:u w:val="single"/>
        </w:rPr>
        <w:t>6</w:t>
      </w:r>
      <w:r w:rsidR="00E86384" w:rsidRPr="00E86384">
        <w:rPr>
          <w:rFonts w:ascii="Book Antiqua" w:hAnsi="Book Antiqua"/>
          <w:u w:val="single"/>
          <w:vertAlign w:val="superscript"/>
        </w:rPr>
        <w:t>th</w:t>
      </w:r>
      <w:r w:rsidR="00E86384">
        <w:rPr>
          <w:rFonts w:ascii="Book Antiqua" w:hAnsi="Book Antiqua"/>
          <w:u w:val="single"/>
        </w:rPr>
        <w:t xml:space="preserve"> </w:t>
      </w:r>
      <w:r w:rsidRPr="00211C2E">
        <w:rPr>
          <w:rFonts w:ascii="Book Antiqua" w:hAnsi="Book Antiqua"/>
          <w:u w:val="single"/>
        </w:rPr>
        <w:t xml:space="preserve">  </w:t>
      </w:r>
      <w:r w:rsidRPr="00211C2E">
        <w:rPr>
          <w:rFonts w:ascii="Book Antiqua" w:hAnsi="Book Antiqua"/>
          <w:u w:val="single"/>
          <w:vertAlign w:val="superscript"/>
        </w:rPr>
        <w:t xml:space="preserve"> </w:t>
      </w:r>
      <w:r w:rsidRPr="00211C2E">
        <w:rPr>
          <w:rFonts w:ascii="Book Antiqua" w:hAnsi="Book Antiqua"/>
        </w:rPr>
        <w:t xml:space="preserve">  day of</w:t>
      </w:r>
    </w:p>
    <w:p w14:paraId="7BA5CD35" w14:textId="55E15838" w:rsidR="002076AC" w:rsidRPr="00211C2E" w:rsidRDefault="002076AC" w:rsidP="002076AC">
      <w:pPr>
        <w:pStyle w:val="BodyText"/>
        <w:spacing w:after="240"/>
        <w:jc w:val="center"/>
        <w:rPr>
          <w:rFonts w:ascii="Book Antiqua" w:hAnsi="Book Antiqua"/>
        </w:rPr>
      </w:pPr>
      <w:r>
        <w:rPr>
          <w:rFonts w:ascii="Book Antiqua" w:hAnsi="Book Antiqua"/>
          <w:u w:val="single"/>
        </w:rPr>
        <w:t xml:space="preserve">     </w:t>
      </w:r>
      <w:r w:rsidR="004328BF">
        <w:rPr>
          <w:rFonts w:ascii="Book Antiqua" w:hAnsi="Book Antiqua"/>
          <w:u w:val="single"/>
        </w:rPr>
        <w:t xml:space="preserve">   </w:t>
      </w:r>
      <w:r w:rsidR="00F738B1">
        <w:rPr>
          <w:rFonts w:ascii="Book Antiqua" w:hAnsi="Book Antiqua"/>
          <w:u w:val="single"/>
        </w:rPr>
        <w:t>January</w:t>
      </w:r>
      <w:r w:rsidRPr="00211C2E">
        <w:rPr>
          <w:rFonts w:ascii="Book Antiqua" w:hAnsi="Book Antiqua"/>
          <w:u w:val="single"/>
        </w:rPr>
        <w:t xml:space="preserve"> </w:t>
      </w:r>
      <w:proofErr w:type="gramStart"/>
      <w:r w:rsidRPr="00211C2E">
        <w:rPr>
          <w:rFonts w:ascii="Book Antiqua" w:hAnsi="Book Antiqua"/>
          <w:u w:val="single"/>
        </w:rPr>
        <w:t xml:space="preserve">  ,</w:t>
      </w:r>
      <w:proofErr w:type="gramEnd"/>
      <w:r w:rsidRPr="00BB3B2A">
        <w:rPr>
          <w:rFonts w:ascii="Book Antiqua" w:hAnsi="Book Antiqua"/>
        </w:rPr>
        <w:t xml:space="preserve"> </w:t>
      </w:r>
      <w:r w:rsidRPr="00211C2E">
        <w:rPr>
          <w:rFonts w:ascii="Book Antiqua" w:hAnsi="Book Antiqua"/>
        </w:rPr>
        <w:t>20</w:t>
      </w:r>
      <w:r>
        <w:rPr>
          <w:rFonts w:ascii="Book Antiqua" w:hAnsi="Book Antiqua"/>
        </w:rPr>
        <w:t>2</w:t>
      </w:r>
      <w:r w:rsidR="006F7120">
        <w:rPr>
          <w:rFonts w:ascii="Book Antiqua" w:hAnsi="Book Antiqua"/>
        </w:rPr>
        <w:t>5</w:t>
      </w:r>
      <w:r w:rsidRPr="00211C2E">
        <w:rPr>
          <w:rFonts w:ascii="Book Antiqua" w:hAnsi="Book Antiqua"/>
        </w:rPr>
        <w:t>.</w:t>
      </w:r>
    </w:p>
    <w:p w14:paraId="22BE5900" w14:textId="77777777" w:rsidR="002076AC" w:rsidRPr="00211C2E" w:rsidRDefault="002076AC" w:rsidP="002076AC">
      <w:pPr>
        <w:pStyle w:val="BodyText"/>
        <w:spacing w:after="240"/>
        <w:jc w:val="center"/>
        <w:rPr>
          <w:rFonts w:ascii="Book Antiqua" w:hAnsi="Book Antiqua"/>
        </w:rPr>
      </w:pPr>
    </w:p>
    <w:p w14:paraId="46101397" w14:textId="2316211F" w:rsidR="00F738B1" w:rsidRPr="00211C2E" w:rsidRDefault="002076AC" w:rsidP="00F738B1">
      <w:pPr>
        <w:pStyle w:val="BodyText"/>
        <w:spacing w:after="240"/>
        <w:jc w:val="center"/>
        <w:rPr>
          <w:rFonts w:ascii="Book Antiqua" w:hAnsi="Book Antiqua"/>
        </w:rPr>
      </w:pPr>
      <w:r w:rsidRPr="00211C2E">
        <w:rPr>
          <w:rFonts w:ascii="Book Antiqua" w:hAnsi="Book Antiqua"/>
        </w:rPr>
        <w:t xml:space="preserve">Approved and signed by the Mayor of the City of Blue Grass, Iowa, </w:t>
      </w:r>
      <w:r w:rsidR="00F738B1" w:rsidRPr="00211C2E">
        <w:rPr>
          <w:rFonts w:ascii="Book Antiqua" w:hAnsi="Book Antiqua"/>
        </w:rPr>
        <w:t xml:space="preserve">this </w:t>
      </w:r>
      <w:r w:rsidR="00F738B1" w:rsidRPr="00211C2E">
        <w:rPr>
          <w:rFonts w:ascii="Book Antiqua" w:hAnsi="Book Antiqua"/>
          <w:u w:val="single"/>
        </w:rPr>
        <w:t xml:space="preserve">  </w:t>
      </w:r>
      <w:r w:rsidR="00F738B1">
        <w:rPr>
          <w:rFonts w:ascii="Book Antiqua" w:hAnsi="Book Antiqua"/>
          <w:u w:val="single"/>
        </w:rPr>
        <w:t xml:space="preserve">   </w:t>
      </w:r>
      <w:r w:rsidR="00E86384">
        <w:rPr>
          <w:rFonts w:ascii="Book Antiqua" w:hAnsi="Book Antiqua"/>
          <w:u w:val="single"/>
        </w:rPr>
        <w:t>6</w:t>
      </w:r>
      <w:r w:rsidR="00E86384" w:rsidRPr="00E86384">
        <w:rPr>
          <w:rFonts w:ascii="Book Antiqua" w:hAnsi="Book Antiqua"/>
          <w:u w:val="single"/>
          <w:vertAlign w:val="superscript"/>
        </w:rPr>
        <w:t>th</w:t>
      </w:r>
      <w:r w:rsidR="00E86384">
        <w:rPr>
          <w:rFonts w:ascii="Book Antiqua" w:hAnsi="Book Antiqua"/>
          <w:u w:val="single"/>
        </w:rPr>
        <w:t xml:space="preserve"> </w:t>
      </w:r>
      <w:r w:rsidR="00F738B1" w:rsidRPr="00211C2E">
        <w:rPr>
          <w:rFonts w:ascii="Book Antiqua" w:hAnsi="Book Antiqua"/>
          <w:u w:val="single"/>
        </w:rPr>
        <w:t xml:space="preserve">  </w:t>
      </w:r>
      <w:r w:rsidR="00F738B1" w:rsidRPr="00211C2E">
        <w:rPr>
          <w:rFonts w:ascii="Book Antiqua" w:hAnsi="Book Antiqua"/>
          <w:u w:val="single"/>
          <w:vertAlign w:val="superscript"/>
        </w:rPr>
        <w:t xml:space="preserve"> </w:t>
      </w:r>
      <w:r w:rsidR="00F738B1" w:rsidRPr="00211C2E">
        <w:rPr>
          <w:rFonts w:ascii="Book Antiqua" w:hAnsi="Book Antiqua"/>
        </w:rPr>
        <w:t xml:space="preserve">  day of</w:t>
      </w:r>
    </w:p>
    <w:p w14:paraId="71CC6A89" w14:textId="77777777" w:rsidR="00F738B1" w:rsidRPr="00211C2E" w:rsidRDefault="00F738B1" w:rsidP="00F738B1">
      <w:pPr>
        <w:pStyle w:val="BodyText"/>
        <w:spacing w:after="240"/>
        <w:jc w:val="center"/>
        <w:rPr>
          <w:rFonts w:ascii="Book Antiqua" w:hAnsi="Book Antiqua"/>
        </w:rPr>
      </w:pPr>
      <w:r>
        <w:rPr>
          <w:rFonts w:ascii="Book Antiqua" w:hAnsi="Book Antiqua"/>
          <w:u w:val="single"/>
        </w:rPr>
        <w:t xml:space="preserve">        January</w:t>
      </w:r>
      <w:r w:rsidRPr="00211C2E">
        <w:rPr>
          <w:rFonts w:ascii="Book Antiqua" w:hAnsi="Book Antiqua"/>
          <w:u w:val="single"/>
        </w:rPr>
        <w:t xml:space="preserve"> </w:t>
      </w:r>
      <w:proofErr w:type="gramStart"/>
      <w:r w:rsidRPr="00211C2E">
        <w:rPr>
          <w:rFonts w:ascii="Book Antiqua" w:hAnsi="Book Antiqua"/>
          <w:u w:val="single"/>
        </w:rPr>
        <w:t xml:space="preserve">  ,</w:t>
      </w:r>
      <w:proofErr w:type="gramEnd"/>
      <w:r w:rsidRPr="00BB3B2A">
        <w:rPr>
          <w:rFonts w:ascii="Book Antiqua" w:hAnsi="Book Antiqua"/>
        </w:rPr>
        <w:t xml:space="preserve"> </w:t>
      </w:r>
      <w:r w:rsidRPr="00211C2E">
        <w:rPr>
          <w:rFonts w:ascii="Book Antiqua" w:hAnsi="Book Antiqua"/>
        </w:rPr>
        <w:t>20</w:t>
      </w:r>
      <w:r>
        <w:rPr>
          <w:rFonts w:ascii="Book Antiqua" w:hAnsi="Book Antiqua"/>
        </w:rPr>
        <w:t>25</w:t>
      </w:r>
      <w:r w:rsidRPr="00211C2E">
        <w:rPr>
          <w:rFonts w:ascii="Book Antiqua" w:hAnsi="Book Antiqua"/>
        </w:rPr>
        <w:t>.</w:t>
      </w:r>
    </w:p>
    <w:p w14:paraId="5D978C92" w14:textId="4A1FEC13" w:rsidR="002076AC" w:rsidRPr="00211C2E" w:rsidRDefault="002076AC" w:rsidP="00F738B1">
      <w:pPr>
        <w:pStyle w:val="BodyText"/>
        <w:spacing w:after="240"/>
        <w:jc w:val="center"/>
        <w:rPr>
          <w:rFonts w:ascii="Book Antiqua" w:hAnsi="Book Antiqua"/>
        </w:rPr>
      </w:pP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r w:rsidRPr="00211C2E">
        <w:rPr>
          <w:rFonts w:ascii="Book Antiqua" w:hAnsi="Book Antiqua"/>
        </w:rPr>
        <w:tab/>
      </w:r>
    </w:p>
    <w:p w14:paraId="19F8A664" w14:textId="77777777" w:rsidR="002076AC" w:rsidRPr="00211C2E" w:rsidRDefault="002076AC" w:rsidP="002076AC">
      <w:pPr>
        <w:ind w:left="5040"/>
        <w:rPr>
          <w:rFonts w:ascii="Book Antiqua" w:hAnsi="Book Antiqua"/>
          <w:sz w:val="24"/>
          <w:szCs w:val="24"/>
        </w:rPr>
      </w:pPr>
      <w:r w:rsidRPr="00211C2E">
        <w:rPr>
          <w:rFonts w:ascii="Book Antiqua" w:hAnsi="Book Antiqua"/>
          <w:sz w:val="24"/>
          <w:szCs w:val="24"/>
        </w:rPr>
        <w:t xml:space="preserve">_____________________________________                                                                   Mayor </w:t>
      </w:r>
      <w:r>
        <w:rPr>
          <w:rFonts w:ascii="Book Antiqua" w:hAnsi="Book Antiqua"/>
          <w:sz w:val="24"/>
          <w:szCs w:val="24"/>
        </w:rPr>
        <w:t>Brad Schutte</w:t>
      </w:r>
    </w:p>
    <w:p w14:paraId="73140CA3" w14:textId="77777777" w:rsidR="002076AC" w:rsidRPr="00211C2E" w:rsidRDefault="002076AC" w:rsidP="002076AC">
      <w:pPr>
        <w:ind w:left="5040"/>
        <w:rPr>
          <w:rFonts w:ascii="Book Antiqua" w:hAnsi="Book Antiqua"/>
          <w:sz w:val="24"/>
          <w:szCs w:val="24"/>
        </w:rPr>
      </w:pPr>
    </w:p>
    <w:p w14:paraId="6335BFE6" w14:textId="77777777" w:rsidR="002076AC" w:rsidRPr="00211C2E" w:rsidRDefault="002076AC" w:rsidP="002076AC">
      <w:pPr>
        <w:rPr>
          <w:rFonts w:ascii="Book Antiqua" w:hAnsi="Book Antiqua"/>
          <w:sz w:val="24"/>
          <w:szCs w:val="24"/>
        </w:rPr>
      </w:pPr>
    </w:p>
    <w:p w14:paraId="200FCFF8" w14:textId="77777777" w:rsidR="002076AC" w:rsidRPr="00211C2E" w:rsidRDefault="002076AC" w:rsidP="002076AC">
      <w:pPr>
        <w:rPr>
          <w:rFonts w:ascii="Book Antiqua" w:hAnsi="Book Antiqua"/>
          <w:sz w:val="24"/>
          <w:szCs w:val="24"/>
        </w:rPr>
      </w:pPr>
      <w:r w:rsidRPr="00211C2E">
        <w:rPr>
          <w:rFonts w:ascii="Book Antiqua" w:hAnsi="Book Antiqua"/>
          <w:sz w:val="24"/>
          <w:szCs w:val="24"/>
        </w:rPr>
        <w:t>Attest: _______________________________________________</w:t>
      </w:r>
    </w:p>
    <w:p w14:paraId="19AA28C6" w14:textId="77777777" w:rsidR="002076AC" w:rsidRPr="00211C2E" w:rsidRDefault="002076AC" w:rsidP="002076AC">
      <w:pPr>
        <w:ind w:firstLine="720"/>
        <w:rPr>
          <w:rFonts w:ascii="Book Antiqua" w:hAnsi="Book Antiqua"/>
          <w:sz w:val="24"/>
          <w:szCs w:val="24"/>
        </w:rPr>
      </w:pPr>
      <w:r w:rsidRPr="00211C2E">
        <w:rPr>
          <w:rFonts w:ascii="Book Antiqua" w:hAnsi="Book Antiqua"/>
          <w:sz w:val="24"/>
          <w:szCs w:val="24"/>
        </w:rPr>
        <w:t xml:space="preserve">Ann M. Schmidt, CMC, City Clerk/Financial Officer    </w:t>
      </w:r>
    </w:p>
    <w:p w14:paraId="2FEAF8F1" w14:textId="77777777" w:rsidR="002076AC" w:rsidRPr="00211C2E" w:rsidRDefault="002076AC" w:rsidP="002076AC">
      <w:pPr>
        <w:rPr>
          <w:rFonts w:ascii="Book Antiqua" w:hAnsi="Book Antiqua"/>
          <w:sz w:val="24"/>
          <w:szCs w:val="24"/>
        </w:rPr>
      </w:pPr>
    </w:p>
    <w:p w14:paraId="645CF430" w14:textId="77777777" w:rsidR="002076AC" w:rsidRPr="00211C2E" w:rsidRDefault="002076AC" w:rsidP="002076AC">
      <w:pPr>
        <w:rPr>
          <w:rFonts w:ascii="Book Antiqua" w:hAnsi="Book Antiqua"/>
          <w:sz w:val="24"/>
          <w:szCs w:val="24"/>
        </w:rPr>
      </w:pPr>
    </w:p>
    <w:p w14:paraId="5D10CFF2" w14:textId="77777777" w:rsidR="002076AC" w:rsidRPr="00211C2E" w:rsidRDefault="002076AC" w:rsidP="002076AC">
      <w:pPr>
        <w:rPr>
          <w:rFonts w:ascii="Book Antiqua" w:hAnsi="Book Antiqua"/>
          <w:sz w:val="24"/>
          <w:szCs w:val="24"/>
        </w:rPr>
      </w:pPr>
    </w:p>
    <w:p w14:paraId="69065014" w14:textId="77777777" w:rsidR="002076AC" w:rsidRPr="00211C2E" w:rsidRDefault="002076AC" w:rsidP="002076AC">
      <w:pPr>
        <w:rPr>
          <w:rFonts w:ascii="Book Antiqua" w:hAnsi="Book Antiqua"/>
          <w:sz w:val="24"/>
          <w:szCs w:val="24"/>
        </w:rPr>
      </w:pPr>
    </w:p>
    <w:p w14:paraId="323AEEF3" w14:textId="77777777" w:rsidR="002076AC" w:rsidRPr="00211C2E" w:rsidRDefault="002076AC" w:rsidP="002076AC">
      <w:pPr>
        <w:rPr>
          <w:rFonts w:ascii="Book Antiqua" w:hAnsi="Book Antiqua"/>
          <w:sz w:val="24"/>
          <w:szCs w:val="24"/>
        </w:rPr>
      </w:pPr>
    </w:p>
    <w:p w14:paraId="19EDB865" w14:textId="77777777" w:rsidR="002076AC" w:rsidRPr="00211C2E" w:rsidRDefault="002076AC" w:rsidP="002076AC">
      <w:pPr>
        <w:rPr>
          <w:rFonts w:ascii="Book Antiqua" w:hAnsi="Book Antiqua"/>
          <w:sz w:val="24"/>
          <w:szCs w:val="24"/>
        </w:rPr>
      </w:pPr>
    </w:p>
    <w:p w14:paraId="4FC7C58B" w14:textId="77777777" w:rsidR="002076AC" w:rsidRPr="00211C2E" w:rsidRDefault="002076AC" w:rsidP="002076AC">
      <w:pPr>
        <w:rPr>
          <w:rFonts w:ascii="Book Antiqua" w:hAnsi="Book Antiqua"/>
          <w:sz w:val="24"/>
          <w:szCs w:val="24"/>
        </w:rPr>
      </w:pPr>
    </w:p>
    <w:p w14:paraId="3DF250F2" w14:textId="0E69E78F" w:rsidR="002076AC" w:rsidRPr="00211C2E" w:rsidRDefault="002076AC" w:rsidP="002076AC">
      <w:pPr>
        <w:spacing w:after="240"/>
        <w:rPr>
          <w:rFonts w:ascii="Book Antiqua" w:hAnsi="Book Antiqua"/>
          <w:sz w:val="24"/>
          <w:szCs w:val="24"/>
          <w:u w:val="single"/>
        </w:rPr>
      </w:pPr>
      <w:r w:rsidRPr="00211C2E">
        <w:rPr>
          <w:rFonts w:ascii="Book Antiqua" w:hAnsi="Book Antiqua"/>
          <w:sz w:val="24"/>
          <w:szCs w:val="24"/>
        </w:rPr>
        <w:t xml:space="preserve">Date of 1st reading:   </w:t>
      </w:r>
      <w:r>
        <w:rPr>
          <w:rFonts w:ascii="Book Antiqua" w:hAnsi="Book Antiqua"/>
          <w:sz w:val="24"/>
          <w:szCs w:val="24"/>
          <w:u w:val="single"/>
        </w:rPr>
        <w:t xml:space="preserve">   </w:t>
      </w:r>
      <w:r w:rsidR="00F738B1">
        <w:rPr>
          <w:rFonts w:ascii="Book Antiqua" w:hAnsi="Book Antiqua"/>
          <w:sz w:val="24"/>
          <w:szCs w:val="24"/>
          <w:u w:val="single"/>
        </w:rPr>
        <w:t>12</w:t>
      </w:r>
      <w:r>
        <w:rPr>
          <w:rFonts w:ascii="Book Antiqua" w:hAnsi="Book Antiqua"/>
          <w:sz w:val="24"/>
          <w:szCs w:val="24"/>
          <w:u w:val="single"/>
        </w:rPr>
        <w:t>-</w:t>
      </w:r>
      <w:r w:rsidR="00E86384">
        <w:rPr>
          <w:rFonts w:ascii="Book Antiqua" w:hAnsi="Book Antiqua"/>
          <w:sz w:val="24"/>
          <w:szCs w:val="24"/>
          <w:u w:val="single"/>
        </w:rPr>
        <w:t>02</w:t>
      </w:r>
      <w:r w:rsidRPr="00211C2E">
        <w:rPr>
          <w:rFonts w:ascii="Book Antiqua" w:hAnsi="Book Antiqua"/>
          <w:sz w:val="24"/>
          <w:szCs w:val="24"/>
          <w:u w:val="single"/>
        </w:rPr>
        <w:t>-</w:t>
      </w:r>
      <w:r>
        <w:rPr>
          <w:rFonts w:ascii="Book Antiqua" w:hAnsi="Book Antiqua"/>
          <w:sz w:val="24"/>
          <w:szCs w:val="24"/>
          <w:u w:val="single"/>
        </w:rPr>
        <w:t>2</w:t>
      </w:r>
      <w:r w:rsidR="00F738B1">
        <w:rPr>
          <w:rFonts w:ascii="Book Antiqua" w:hAnsi="Book Antiqua"/>
          <w:sz w:val="24"/>
          <w:szCs w:val="24"/>
          <w:u w:val="single"/>
        </w:rPr>
        <w:t>4</w:t>
      </w:r>
      <w:r w:rsidRPr="00211C2E">
        <w:rPr>
          <w:rFonts w:ascii="Book Antiqua" w:hAnsi="Book Antiqua"/>
          <w:sz w:val="24"/>
          <w:szCs w:val="24"/>
          <w:u w:val="single"/>
        </w:rPr>
        <w:tab/>
        <w:t xml:space="preserve">   </w:t>
      </w:r>
    </w:p>
    <w:p w14:paraId="14181987" w14:textId="09DCA555" w:rsidR="002076AC" w:rsidRPr="00211C2E" w:rsidRDefault="002076AC" w:rsidP="002076AC">
      <w:pPr>
        <w:spacing w:after="240"/>
        <w:rPr>
          <w:rFonts w:ascii="Book Antiqua" w:hAnsi="Book Antiqua"/>
          <w:sz w:val="24"/>
          <w:szCs w:val="24"/>
          <w:u w:val="single"/>
        </w:rPr>
      </w:pPr>
      <w:r w:rsidRPr="00211C2E">
        <w:rPr>
          <w:rFonts w:ascii="Book Antiqua" w:hAnsi="Book Antiqua"/>
          <w:sz w:val="24"/>
          <w:szCs w:val="24"/>
        </w:rPr>
        <w:t xml:space="preserve">Date of 2nd reading: </w:t>
      </w:r>
      <w:r>
        <w:rPr>
          <w:rFonts w:ascii="Book Antiqua" w:hAnsi="Book Antiqua"/>
          <w:sz w:val="24"/>
          <w:szCs w:val="24"/>
          <w:u w:val="single"/>
        </w:rPr>
        <w:t xml:space="preserve">   </w:t>
      </w:r>
      <w:r w:rsidR="00F738B1">
        <w:rPr>
          <w:rFonts w:ascii="Book Antiqua" w:hAnsi="Book Antiqua"/>
          <w:sz w:val="24"/>
          <w:szCs w:val="24"/>
          <w:u w:val="single"/>
        </w:rPr>
        <w:t>1</w:t>
      </w:r>
      <w:r w:rsidR="00E86384">
        <w:rPr>
          <w:rFonts w:ascii="Book Antiqua" w:hAnsi="Book Antiqua"/>
          <w:sz w:val="24"/>
          <w:szCs w:val="24"/>
          <w:u w:val="single"/>
        </w:rPr>
        <w:t>2</w:t>
      </w:r>
      <w:r w:rsidRPr="00211C2E">
        <w:rPr>
          <w:rFonts w:ascii="Book Antiqua" w:hAnsi="Book Antiqua"/>
          <w:sz w:val="24"/>
          <w:szCs w:val="24"/>
          <w:u w:val="single"/>
        </w:rPr>
        <w:t>-</w:t>
      </w:r>
      <w:r w:rsidR="00E86384">
        <w:rPr>
          <w:rFonts w:ascii="Book Antiqua" w:hAnsi="Book Antiqua"/>
          <w:sz w:val="24"/>
          <w:szCs w:val="24"/>
          <w:u w:val="single"/>
        </w:rPr>
        <w:t>1</w:t>
      </w:r>
      <w:r w:rsidR="00F738B1">
        <w:rPr>
          <w:rFonts w:ascii="Book Antiqua" w:hAnsi="Book Antiqua"/>
          <w:sz w:val="24"/>
          <w:szCs w:val="24"/>
          <w:u w:val="single"/>
        </w:rPr>
        <w:t>6</w:t>
      </w:r>
      <w:r>
        <w:rPr>
          <w:rFonts w:ascii="Book Antiqua" w:hAnsi="Book Antiqua"/>
          <w:sz w:val="24"/>
          <w:szCs w:val="24"/>
          <w:u w:val="single"/>
        </w:rPr>
        <w:t>-2</w:t>
      </w:r>
      <w:r w:rsidR="00E86384">
        <w:rPr>
          <w:rFonts w:ascii="Book Antiqua" w:hAnsi="Book Antiqua"/>
          <w:sz w:val="24"/>
          <w:szCs w:val="24"/>
          <w:u w:val="single"/>
        </w:rPr>
        <w:t>4</w:t>
      </w:r>
      <w:r w:rsidRPr="00211C2E">
        <w:rPr>
          <w:rFonts w:ascii="Book Antiqua" w:hAnsi="Book Antiqua"/>
          <w:sz w:val="24"/>
          <w:szCs w:val="24"/>
          <w:u w:val="single"/>
        </w:rPr>
        <w:tab/>
        <w:t xml:space="preserve">   </w:t>
      </w:r>
    </w:p>
    <w:p w14:paraId="7B97F9B3" w14:textId="666DC9A7" w:rsidR="002076AC" w:rsidRPr="00211C2E" w:rsidRDefault="002076AC" w:rsidP="002076AC">
      <w:pPr>
        <w:spacing w:after="240"/>
        <w:rPr>
          <w:rFonts w:ascii="Book Antiqua" w:hAnsi="Book Antiqua"/>
          <w:sz w:val="24"/>
          <w:szCs w:val="24"/>
          <w:u w:val="single"/>
        </w:rPr>
      </w:pPr>
      <w:r w:rsidRPr="00211C2E">
        <w:rPr>
          <w:rFonts w:ascii="Book Antiqua" w:hAnsi="Book Antiqua"/>
          <w:sz w:val="24"/>
          <w:szCs w:val="24"/>
        </w:rPr>
        <w:t xml:space="preserve">Date of 3rd reading:  </w:t>
      </w:r>
      <w:r>
        <w:rPr>
          <w:rFonts w:ascii="Book Antiqua" w:hAnsi="Book Antiqua"/>
          <w:sz w:val="24"/>
          <w:szCs w:val="24"/>
          <w:u w:val="single"/>
        </w:rPr>
        <w:t xml:space="preserve">   0</w:t>
      </w:r>
      <w:r w:rsidR="00F738B1">
        <w:rPr>
          <w:rFonts w:ascii="Book Antiqua" w:hAnsi="Book Antiqua"/>
          <w:sz w:val="24"/>
          <w:szCs w:val="24"/>
          <w:u w:val="single"/>
        </w:rPr>
        <w:t>1</w:t>
      </w:r>
      <w:r w:rsidRPr="00211C2E">
        <w:rPr>
          <w:rFonts w:ascii="Book Antiqua" w:hAnsi="Book Antiqua"/>
          <w:sz w:val="24"/>
          <w:szCs w:val="24"/>
          <w:u w:val="single"/>
        </w:rPr>
        <w:t>-</w:t>
      </w:r>
      <w:r w:rsidR="00E86384">
        <w:rPr>
          <w:rFonts w:ascii="Book Antiqua" w:hAnsi="Book Antiqua"/>
          <w:sz w:val="24"/>
          <w:szCs w:val="24"/>
          <w:u w:val="single"/>
        </w:rPr>
        <w:t>06</w:t>
      </w:r>
      <w:r>
        <w:rPr>
          <w:rFonts w:ascii="Book Antiqua" w:hAnsi="Book Antiqua"/>
          <w:sz w:val="24"/>
          <w:szCs w:val="24"/>
          <w:u w:val="single"/>
        </w:rPr>
        <w:t>-2</w:t>
      </w:r>
      <w:r w:rsidR="004328BF">
        <w:rPr>
          <w:rFonts w:ascii="Book Antiqua" w:hAnsi="Book Antiqua"/>
          <w:sz w:val="24"/>
          <w:szCs w:val="24"/>
          <w:u w:val="single"/>
        </w:rPr>
        <w:t>5</w:t>
      </w:r>
      <w:r w:rsidRPr="00211C2E">
        <w:rPr>
          <w:rFonts w:ascii="Book Antiqua" w:hAnsi="Book Antiqua"/>
          <w:sz w:val="24"/>
          <w:szCs w:val="24"/>
          <w:u w:val="single"/>
        </w:rPr>
        <w:tab/>
        <w:t xml:space="preserve">   </w:t>
      </w:r>
    </w:p>
    <w:p w14:paraId="105347EF" w14:textId="34A5621E" w:rsidR="002076AC" w:rsidRPr="00F119C4" w:rsidRDefault="002076AC" w:rsidP="002076AC">
      <w:r w:rsidRPr="00211C2E">
        <w:rPr>
          <w:rFonts w:ascii="Book Antiqua" w:hAnsi="Book Antiqua"/>
          <w:sz w:val="24"/>
          <w:szCs w:val="24"/>
        </w:rPr>
        <w:t xml:space="preserve">Date of Publication:  </w:t>
      </w:r>
      <w:r w:rsidRPr="00211C2E">
        <w:rPr>
          <w:rFonts w:ascii="Book Antiqua" w:hAnsi="Book Antiqua"/>
          <w:sz w:val="24"/>
          <w:szCs w:val="24"/>
          <w:u w:val="single"/>
        </w:rPr>
        <w:t xml:space="preserve">    </w:t>
      </w:r>
      <w:r>
        <w:rPr>
          <w:rFonts w:ascii="Book Antiqua" w:hAnsi="Book Antiqua"/>
          <w:sz w:val="24"/>
          <w:szCs w:val="24"/>
          <w:u w:val="single"/>
        </w:rPr>
        <w:t>0</w:t>
      </w:r>
      <w:r w:rsidR="00F738B1">
        <w:rPr>
          <w:rFonts w:ascii="Book Antiqua" w:hAnsi="Book Antiqua"/>
          <w:sz w:val="24"/>
          <w:szCs w:val="24"/>
          <w:u w:val="single"/>
        </w:rPr>
        <w:t>1</w:t>
      </w:r>
      <w:r w:rsidRPr="00211C2E">
        <w:rPr>
          <w:rFonts w:ascii="Book Antiqua" w:hAnsi="Book Antiqua"/>
          <w:sz w:val="24"/>
          <w:szCs w:val="24"/>
          <w:u w:val="single"/>
        </w:rPr>
        <w:t>-</w:t>
      </w:r>
      <w:r w:rsidR="00E86384">
        <w:rPr>
          <w:rFonts w:ascii="Book Antiqua" w:hAnsi="Book Antiqua"/>
          <w:sz w:val="24"/>
          <w:szCs w:val="24"/>
          <w:u w:val="single"/>
        </w:rPr>
        <w:t>14</w:t>
      </w:r>
      <w:r>
        <w:rPr>
          <w:rFonts w:ascii="Book Antiqua" w:hAnsi="Book Antiqua"/>
          <w:sz w:val="24"/>
          <w:szCs w:val="24"/>
          <w:u w:val="single"/>
        </w:rPr>
        <w:t>-2</w:t>
      </w:r>
      <w:r w:rsidR="004328BF">
        <w:rPr>
          <w:rFonts w:ascii="Book Antiqua" w:hAnsi="Book Antiqua"/>
          <w:sz w:val="24"/>
          <w:szCs w:val="24"/>
          <w:u w:val="single"/>
        </w:rPr>
        <w:t>5</w:t>
      </w:r>
      <w:r w:rsidRPr="00211C2E">
        <w:rPr>
          <w:rFonts w:ascii="Book Antiqua" w:hAnsi="Book Antiqua"/>
          <w:sz w:val="24"/>
          <w:szCs w:val="24"/>
          <w:u w:val="single"/>
        </w:rPr>
        <w:tab/>
      </w:r>
      <w:r>
        <w:rPr>
          <w:rFonts w:ascii="Book Antiqua" w:hAnsi="Book Antiqua"/>
          <w:szCs w:val="24"/>
          <w:u w:val="single"/>
        </w:rPr>
        <w:t xml:space="preserve">      </w:t>
      </w:r>
    </w:p>
    <w:p w14:paraId="65FB51B2" w14:textId="77777777" w:rsidR="009B2153" w:rsidRPr="00F119C4" w:rsidRDefault="009B2153" w:rsidP="002076AC">
      <w:pPr>
        <w:pStyle w:val="BodyText"/>
        <w:spacing w:after="240"/>
        <w:jc w:val="center"/>
      </w:pPr>
    </w:p>
    <w:sectPr w:rsidR="009B2153" w:rsidRPr="00F119C4" w:rsidSect="00CA6C96">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1ABE9" w14:textId="77777777" w:rsidR="00BD04F4" w:rsidRDefault="00BD04F4" w:rsidP="00D86E85">
      <w:r>
        <w:separator/>
      </w:r>
    </w:p>
  </w:endnote>
  <w:endnote w:type="continuationSeparator" w:id="0">
    <w:p w14:paraId="54C89849" w14:textId="77777777" w:rsidR="00BD04F4" w:rsidRDefault="00BD04F4" w:rsidP="00D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2FB58B" w14:textId="77777777" w:rsidR="00931729" w:rsidRDefault="00931729">
    <w:pPr>
      <w:pStyle w:val="Footer"/>
      <w:jc w:val="center"/>
    </w:pPr>
    <w:r>
      <w:fldChar w:fldCharType="begin"/>
    </w:r>
    <w:r>
      <w:instrText xml:space="preserve"> PAGE   \* MERGEFORMAT </w:instrText>
    </w:r>
    <w:r>
      <w:fldChar w:fldCharType="separate"/>
    </w:r>
    <w:r w:rsidR="009C022D">
      <w:rPr>
        <w:noProof/>
      </w:rPr>
      <w:t>1</w:t>
    </w:r>
    <w:r>
      <w:rPr>
        <w:noProof/>
      </w:rPr>
      <w:fldChar w:fldCharType="end"/>
    </w:r>
  </w:p>
  <w:p w14:paraId="3454406E" w14:textId="77777777" w:rsidR="00931729" w:rsidRDefault="00931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F1E5D5" w14:textId="77777777" w:rsidR="00BD04F4" w:rsidRDefault="00BD04F4" w:rsidP="00D86E85">
      <w:r>
        <w:separator/>
      </w:r>
    </w:p>
  </w:footnote>
  <w:footnote w:type="continuationSeparator" w:id="0">
    <w:p w14:paraId="1BA5D33E" w14:textId="77777777" w:rsidR="00BD04F4" w:rsidRDefault="00BD04F4" w:rsidP="00D86E8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A0804"/>
    <w:multiLevelType w:val="hybridMultilevel"/>
    <w:tmpl w:val="4DB6C3D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DA3F55"/>
    <w:multiLevelType w:val="hybridMultilevel"/>
    <w:tmpl w:val="34806E1E"/>
    <w:lvl w:ilvl="0" w:tplc="65061586">
      <w:start w:val="1"/>
      <w:numFmt w:val="decimal"/>
      <w:lvlText w:val="%1."/>
      <w:lvlJc w:val="left"/>
      <w:pPr>
        <w:ind w:left="720" w:hanging="360"/>
      </w:pPr>
      <w:rPr>
        <w:strike w:val="0"/>
        <w:color w:val="2E74B5"/>
      </w:rPr>
    </w:lvl>
    <w:lvl w:ilvl="1" w:tplc="04090019">
      <w:start w:val="1"/>
      <w:numFmt w:val="lowerLetter"/>
      <w:lvlText w:val="%2."/>
      <w:lvlJc w:val="left"/>
      <w:pPr>
        <w:ind w:left="1440" w:hanging="360"/>
      </w:pPr>
    </w:lvl>
    <w:lvl w:ilvl="2" w:tplc="04090011">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145FF"/>
    <w:multiLevelType w:val="hybridMultilevel"/>
    <w:tmpl w:val="8ACE8258"/>
    <w:lvl w:ilvl="0" w:tplc="E318C62E">
      <w:start w:val="1"/>
      <w:numFmt w:val="decimal"/>
      <w:lvlText w:val="%1."/>
      <w:lvlJc w:val="left"/>
      <w:pPr>
        <w:ind w:left="720" w:hanging="360"/>
      </w:pPr>
      <w:rPr>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3F6D13"/>
    <w:multiLevelType w:val="hybridMultilevel"/>
    <w:tmpl w:val="61D0DD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61574"/>
    <w:multiLevelType w:val="hybridMultilevel"/>
    <w:tmpl w:val="85E2BFEE"/>
    <w:lvl w:ilvl="0" w:tplc="CE9246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27354DB"/>
    <w:multiLevelType w:val="hybridMultilevel"/>
    <w:tmpl w:val="8D321DAA"/>
    <w:lvl w:ilvl="0" w:tplc="73783EC8">
      <w:start w:val="1"/>
      <w:numFmt w:val="decimal"/>
      <w:lvlText w:val="%1."/>
      <w:lvlJc w:val="left"/>
      <w:pPr>
        <w:ind w:left="720" w:hanging="360"/>
      </w:pPr>
      <w:rPr>
        <w:color w:val="2E74B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222776"/>
    <w:multiLevelType w:val="hybridMultilevel"/>
    <w:tmpl w:val="7D14F1C6"/>
    <w:lvl w:ilvl="0" w:tplc="73783EC8">
      <w:start w:val="1"/>
      <w:numFmt w:val="decimal"/>
      <w:lvlText w:val="%1."/>
      <w:lvlJc w:val="left"/>
      <w:pPr>
        <w:ind w:left="765" w:hanging="360"/>
      </w:pPr>
      <w:rPr>
        <w:color w:val="2E74B5"/>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2F877FFE"/>
    <w:multiLevelType w:val="hybridMultilevel"/>
    <w:tmpl w:val="2ACE90E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330175"/>
    <w:multiLevelType w:val="hybridMultilevel"/>
    <w:tmpl w:val="85E2BFEE"/>
    <w:lvl w:ilvl="0" w:tplc="CE9246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0D60327"/>
    <w:multiLevelType w:val="hybridMultilevel"/>
    <w:tmpl w:val="E11EE5A4"/>
    <w:lvl w:ilvl="0" w:tplc="56601C3E">
      <w:start w:val="4"/>
      <w:numFmt w:val="decimal"/>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6B8455C"/>
    <w:multiLevelType w:val="singleLevel"/>
    <w:tmpl w:val="42A2B63C"/>
    <w:lvl w:ilvl="0">
      <w:start w:val="4"/>
      <w:numFmt w:val="upperLetter"/>
      <w:lvlText w:val="%1."/>
      <w:lvlJc w:val="left"/>
      <w:pPr>
        <w:tabs>
          <w:tab w:val="num" w:pos="1080"/>
        </w:tabs>
        <w:ind w:left="1080" w:hanging="360"/>
      </w:pPr>
      <w:rPr>
        <w:rFonts w:hint="default"/>
      </w:rPr>
    </w:lvl>
  </w:abstractNum>
  <w:abstractNum w:abstractNumId="11" w15:restartNumberingAfterBreak="0">
    <w:nsid w:val="4D644CAB"/>
    <w:multiLevelType w:val="hybridMultilevel"/>
    <w:tmpl w:val="214CAB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FE5A43"/>
    <w:multiLevelType w:val="hybridMultilevel"/>
    <w:tmpl w:val="1F3ED2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8516907"/>
    <w:multiLevelType w:val="hybridMultilevel"/>
    <w:tmpl w:val="85E2BFEE"/>
    <w:lvl w:ilvl="0" w:tplc="CE9246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A6D629F"/>
    <w:multiLevelType w:val="hybridMultilevel"/>
    <w:tmpl w:val="018A5BC2"/>
    <w:lvl w:ilvl="0" w:tplc="BFAA90D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C7272F"/>
    <w:multiLevelType w:val="hybridMultilevel"/>
    <w:tmpl w:val="C95E9F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E42688"/>
    <w:multiLevelType w:val="hybridMultilevel"/>
    <w:tmpl w:val="B4ACC1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1D75CD"/>
    <w:multiLevelType w:val="multilevel"/>
    <w:tmpl w:val="358818F0"/>
    <w:lvl w:ilvl="0">
      <w:start w:val="2"/>
      <w:numFmt w:val="decimal"/>
      <w:lvlText w:val="%1"/>
      <w:lvlJc w:val="left"/>
      <w:pPr>
        <w:tabs>
          <w:tab w:val="num" w:pos="840"/>
        </w:tabs>
        <w:ind w:left="840" w:hanging="840"/>
      </w:pPr>
      <w:rPr>
        <w:rFonts w:hint="default"/>
      </w:rPr>
    </w:lvl>
    <w:lvl w:ilvl="1">
      <w:start w:val="60"/>
      <w:numFmt w:val="decimal"/>
      <w:lvlText w:val="%1.%2"/>
      <w:lvlJc w:val="left"/>
      <w:pPr>
        <w:tabs>
          <w:tab w:val="num" w:pos="840"/>
        </w:tabs>
        <w:ind w:left="840" w:hanging="840"/>
      </w:pPr>
      <w:rPr>
        <w:rFonts w:hint="default"/>
      </w:rPr>
    </w:lvl>
    <w:lvl w:ilvl="2">
      <w:start w:val="110"/>
      <w:numFmt w:val="decimal"/>
      <w:lvlText w:val="%1.%2.%3"/>
      <w:lvlJc w:val="left"/>
      <w:pPr>
        <w:tabs>
          <w:tab w:val="num" w:pos="840"/>
        </w:tabs>
        <w:ind w:left="840" w:hanging="840"/>
      </w:pPr>
      <w:rPr>
        <w:rFonts w:hint="default"/>
      </w:rPr>
    </w:lvl>
    <w:lvl w:ilvl="3">
      <w:start w:val="1"/>
      <w:numFmt w:val="decimal"/>
      <w:lvlText w:val="%1.%2.%3.%4"/>
      <w:lvlJc w:val="left"/>
      <w:pPr>
        <w:tabs>
          <w:tab w:val="num" w:pos="840"/>
        </w:tabs>
        <w:ind w:left="840" w:hanging="8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759D6258"/>
    <w:multiLevelType w:val="hybridMultilevel"/>
    <w:tmpl w:val="CB5C0AB0"/>
    <w:lvl w:ilvl="0" w:tplc="B20630B4">
      <w:start w:val="1"/>
      <w:numFmt w:val="upperLetter"/>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9" w15:restartNumberingAfterBreak="0">
    <w:nsid w:val="76E87B5A"/>
    <w:multiLevelType w:val="hybridMultilevel"/>
    <w:tmpl w:val="F3EAFE32"/>
    <w:lvl w:ilvl="0" w:tplc="73D410A6">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27292809">
    <w:abstractNumId w:val="8"/>
  </w:num>
  <w:num w:numId="2" w16cid:durableId="360519033">
    <w:abstractNumId w:val="18"/>
  </w:num>
  <w:num w:numId="3" w16cid:durableId="45566891">
    <w:abstractNumId w:val="13"/>
  </w:num>
  <w:num w:numId="4" w16cid:durableId="692994071">
    <w:abstractNumId w:val="4"/>
  </w:num>
  <w:num w:numId="5" w16cid:durableId="2030136350">
    <w:abstractNumId w:val="10"/>
  </w:num>
  <w:num w:numId="6" w16cid:durableId="91169098">
    <w:abstractNumId w:val="17"/>
  </w:num>
  <w:num w:numId="7" w16cid:durableId="1471483824">
    <w:abstractNumId w:val="2"/>
  </w:num>
  <w:num w:numId="8" w16cid:durableId="144781712">
    <w:abstractNumId w:val="0"/>
  </w:num>
  <w:num w:numId="9" w16cid:durableId="626817465">
    <w:abstractNumId w:val="14"/>
  </w:num>
  <w:num w:numId="10" w16cid:durableId="230967327">
    <w:abstractNumId w:val="1"/>
  </w:num>
  <w:num w:numId="11" w16cid:durableId="273903650">
    <w:abstractNumId w:val="7"/>
  </w:num>
  <w:num w:numId="12" w16cid:durableId="116223735">
    <w:abstractNumId w:val="5"/>
  </w:num>
  <w:num w:numId="13" w16cid:durableId="1162697711">
    <w:abstractNumId w:val="3"/>
  </w:num>
  <w:num w:numId="14" w16cid:durableId="843865051">
    <w:abstractNumId w:val="19"/>
  </w:num>
  <w:num w:numId="15" w16cid:durableId="899944579">
    <w:abstractNumId w:val="15"/>
  </w:num>
  <w:num w:numId="16" w16cid:durableId="934092695">
    <w:abstractNumId w:val="16"/>
  </w:num>
  <w:num w:numId="17" w16cid:durableId="725950889">
    <w:abstractNumId w:val="6"/>
  </w:num>
  <w:num w:numId="18" w16cid:durableId="50740511">
    <w:abstractNumId w:val="11"/>
  </w:num>
  <w:num w:numId="19" w16cid:durableId="565604948">
    <w:abstractNumId w:val="12"/>
  </w:num>
  <w:num w:numId="20" w16cid:durableId="126707565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7F8"/>
    <w:rsid w:val="00014227"/>
    <w:rsid w:val="00021989"/>
    <w:rsid w:val="00032ADA"/>
    <w:rsid w:val="00047C6B"/>
    <w:rsid w:val="00064C70"/>
    <w:rsid w:val="00073868"/>
    <w:rsid w:val="00077FB8"/>
    <w:rsid w:val="000876B5"/>
    <w:rsid w:val="00094242"/>
    <w:rsid w:val="000C46A2"/>
    <w:rsid w:val="00100ADC"/>
    <w:rsid w:val="00111210"/>
    <w:rsid w:val="001170E0"/>
    <w:rsid w:val="001267F4"/>
    <w:rsid w:val="001523E0"/>
    <w:rsid w:val="00190558"/>
    <w:rsid w:val="0019145E"/>
    <w:rsid w:val="001A2CB1"/>
    <w:rsid w:val="001A6571"/>
    <w:rsid w:val="001A6C98"/>
    <w:rsid w:val="001B3699"/>
    <w:rsid w:val="001B6384"/>
    <w:rsid w:val="001D4664"/>
    <w:rsid w:val="001D59FE"/>
    <w:rsid w:val="00201B9B"/>
    <w:rsid w:val="00204EC6"/>
    <w:rsid w:val="002076AC"/>
    <w:rsid w:val="00211C83"/>
    <w:rsid w:val="00214D22"/>
    <w:rsid w:val="00222CB4"/>
    <w:rsid w:val="00227E2E"/>
    <w:rsid w:val="00253960"/>
    <w:rsid w:val="002618C5"/>
    <w:rsid w:val="00261A3D"/>
    <w:rsid w:val="002756FB"/>
    <w:rsid w:val="00275E59"/>
    <w:rsid w:val="002A1E4E"/>
    <w:rsid w:val="002B301F"/>
    <w:rsid w:val="002D174A"/>
    <w:rsid w:val="002E5578"/>
    <w:rsid w:val="00301D40"/>
    <w:rsid w:val="0031782F"/>
    <w:rsid w:val="003228C0"/>
    <w:rsid w:val="003228F0"/>
    <w:rsid w:val="00323E50"/>
    <w:rsid w:val="00391A67"/>
    <w:rsid w:val="00393479"/>
    <w:rsid w:val="003F13AC"/>
    <w:rsid w:val="004328BF"/>
    <w:rsid w:val="00443E88"/>
    <w:rsid w:val="0046471E"/>
    <w:rsid w:val="00491E91"/>
    <w:rsid w:val="004A03BC"/>
    <w:rsid w:val="004A7288"/>
    <w:rsid w:val="004C6109"/>
    <w:rsid w:val="004D3C9A"/>
    <w:rsid w:val="004F1591"/>
    <w:rsid w:val="00525D60"/>
    <w:rsid w:val="00535483"/>
    <w:rsid w:val="00553270"/>
    <w:rsid w:val="00553469"/>
    <w:rsid w:val="005D32D4"/>
    <w:rsid w:val="005F446B"/>
    <w:rsid w:val="0060580A"/>
    <w:rsid w:val="0061251B"/>
    <w:rsid w:val="006147B3"/>
    <w:rsid w:val="00632591"/>
    <w:rsid w:val="00676467"/>
    <w:rsid w:val="00683E6A"/>
    <w:rsid w:val="00691A8C"/>
    <w:rsid w:val="006E3F52"/>
    <w:rsid w:val="006F2060"/>
    <w:rsid w:val="006F7120"/>
    <w:rsid w:val="007042F6"/>
    <w:rsid w:val="00707F45"/>
    <w:rsid w:val="00711DAF"/>
    <w:rsid w:val="00740F32"/>
    <w:rsid w:val="0074762F"/>
    <w:rsid w:val="007565E5"/>
    <w:rsid w:val="0076503F"/>
    <w:rsid w:val="007A3F53"/>
    <w:rsid w:val="007D01A6"/>
    <w:rsid w:val="007F0BA6"/>
    <w:rsid w:val="007F7EAE"/>
    <w:rsid w:val="00830684"/>
    <w:rsid w:val="00831BDD"/>
    <w:rsid w:val="00850F66"/>
    <w:rsid w:val="00854998"/>
    <w:rsid w:val="00865E14"/>
    <w:rsid w:val="008A6DC6"/>
    <w:rsid w:val="008C1C20"/>
    <w:rsid w:val="008D4258"/>
    <w:rsid w:val="00912B7A"/>
    <w:rsid w:val="00931729"/>
    <w:rsid w:val="00937064"/>
    <w:rsid w:val="00944A2C"/>
    <w:rsid w:val="00947C65"/>
    <w:rsid w:val="00975508"/>
    <w:rsid w:val="009913E7"/>
    <w:rsid w:val="00992EA3"/>
    <w:rsid w:val="009940F2"/>
    <w:rsid w:val="009B2153"/>
    <w:rsid w:val="009C022D"/>
    <w:rsid w:val="009D24EA"/>
    <w:rsid w:val="009E624A"/>
    <w:rsid w:val="00A041EC"/>
    <w:rsid w:val="00A076A6"/>
    <w:rsid w:val="00A14544"/>
    <w:rsid w:val="00A1773D"/>
    <w:rsid w:val="00A21858"/>
    <w:rsid w:val="00A322D9"/>
    <w:rsid w:val="00A43521"/>
    <w:rsid w:val="00A50F41"/>
    <w:rsid w:val="00A57E6E"/>
    <w:rsid w:val="00A6494A"/>
    <w:rsid w:val="00A658F6"/>
    <w:rsid w:val="00A8460B"/>
    <w:rsid w:val="00A94AC5"/>
    <w:rsid w:val="00AC6BCD"/>
    <w:rsid w:val="00AD1D89"/>
    <w:rsid w:val="00AE03D5"/>
    <w:rsid w:val="00B221DE"/>
    <w:rsid w:val="00B22737"/>
    <w:rsid w:val="00B24BDD"/>
    <w:rsid w:val="00B80158"/>
    <w:rsid w:val="00BA3127"/>
    <w:rsid w:val="00BA5A0C"/>
    <w:rsid w:val="00BC1037"/>
    <w:rsid w:val="00BD04F4"/>
    <w:rsid w:val="00BF2844"/>
    <w:rsid w:val="00C16BFC"/>
    <w:rsid w:val="00C17827"/>
    <w:rsid w:val="00C329B9"/>
    <w:rsid w:val="00C33A54"/>
    <w:rsid w:val="00C34A13"/>
    <w:rsid w:val="00C56C6D"/>
    <w:rsid w:val="00C577F8"/>
    <w:rsid w:val="00C57976"/>
    <w:rsid w:val="00C64BBC"/>
    <w:rsid w:val="00C74419"/>
    <w:rsid w:val="00C952F4"/>
    <w:rsid w:val="00CA6C96"/>
    <w:rsid w:val="00CB67B2"/>
    <w:rsid w:val="00CC58B6"/>
    <w:rsid w:val="00CD6689"/>
    <w:rsid w:val="00CF0432"/>
    <w:rsid w:val="00CF4494"/>
    <w:rsid w:val="00D02843"/>
    <w:rsid w:val="00D54060"/>
    <w:rsid w:val="00D67B18"/>
    <w:rsid w:val="00D86E85"/>
    <w:rsid w:val="00D9278E"/>
    <w:rsid w:val="00DA4234"/>
    <w:rsid w:val="00DE1B55"/>
    <w:rsid w:val="00DF23E6"/>
    <w:rsid w:val="00E056A7"/>
    <w:rsid w:val="00E74DC9"/>
    <w:rsid w:val="00E75493"/>
    <w:rsid w:val="00E86384"/>
    <w:rsid w:val="00E93FB3"/>
    <w:rsid w:val="00EA4B3E"/>
    <w:rsid w:val="00EC6013"/>
    <w:rsid w:val="00F119C4"/>
    <w:rsid w:val="00F2050D"/>
    <w:rsid w:val="00F220B7"/>
    <w:rsid w:val="00F24E17"/>
    <w:rsid w:val="00F4446D"/>
    <w:rsid w:val="00F60CBB"/>
    <w:rsid w:val="00F67A6C"/>
    <w:rsid w:val="00F72BED"/>
    <w:rsid w:val="00F738B1"/>
    <w:rsid w:val="00FB7B3F"/>
    <w:rsid w:val="00FB7C53"/>
    <w:rsid w:val="00FD21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028EB"/>
  <w15:chartTrackingRefBased/>
  <w15:docId w15:val="{4585BA2D-78C0-40D3-979B-04F077CC9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7F8"/>
    <w:pPr>
      <w:widowControl w:val="0"/>
      <w:autoSpaceDE w:val="0"/>
      <w:autoSpaceDN w:val="0"/>
    </w:pPr>
    <w:rPr>
      <w:rFonts w:ascii="Times New Roman" w:eastAsia="Times New Roman" w:hAnsi="Times New Roman"/>
      <w:sz w:val="22"/>
      <w:szCs w:val="22"/>
    </w:rPr>
  </w:style>
  <w:style w:type="paragraph" w:styleId="Heading1">
    <w:name w:val="heading 1"/>
    <w:basedOn w:val="Normal"/>
    <w:next w:val="Normal"/>
    <w:link w:val="Heading1Char"/>
    <w:uiPriority w:val="9"/>
    <w:qFormat/>
    <w:rsid w:val="00CC58B6"/>
    <w:pPr>
      <w:keepNext/>
      <w:spacing w:before="240" w:after="60"/>
      <w:outlineLvl w:val="0"/>
    </w:pPr>
    <w:rPr>
      <w:rFonts w:ascii="Calibri Light" w:hAnsi="Calibri Light"/>
      <w:b/>
      <w:bCs/>
      <w:kern w:val="32"/>
      <w:sz w:val="32"/>
      <w:szCs w:val="32"/>
    </w:rPr>
  </w:style>
  <w:style w:type="paragraph" w:styleId="Heading2">
    <w:name w:val="heading 2"/>
    <w:basedOn w:val="Normal"/>
    <w:next w:val="Normal"/>
    <w:link w:val="Heading2Char"/>
    <w:uiPriority w:val="9"/>
    <w:unhideWhenUsed/>
    <w:qFormat/>
    <w:rsid w:val="00A14544"/>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tchline">
    <w:name w:val="Catchline"/>
    <w:link w:val="CatchlineChar"/>
    <w:uiPriority w:val="99"/>
    <w:rsid w:val="00C577F8"/>
    <w:pPr>
      <w:widowControl w:val="0"/>
      <w:autoSpaceDE w:val="0"/>
      <w:autoSpaceDN w:val="0"/>
      <w:spacing w:before="40" w:after="40"/>
    </w:pPr>
    <w:rPr>
      <w:rFonts w:ascii="Times New Roman" w:eastAsia="Times New Roman" w:hAnsi="Times New Roman"/>
      <w:b/>
      <w:bCs/>
      <w:spacing w:val="-1"/>
      <w:kern w:val="65535"/>
      <w:position w:val="-1"/>
      <w:sz w:val="22"/>
      <w:szCs w:val="22"/>
    </w:rPr>
  </w:style>
  <w:style w:type="character" w:customStyle="1" w:styleId="Catch2">
    <w:name w:val="Catch2"/>
    <w:uiPriority w:val="99"/>
    <w:rsid w:val="00C577F8"/>
    <w:rPr>
      <w:color w:val="auto"/>
    </w:rPr>
  </w:style>
  <w:style w:type="paragraph" w:styleId="BodyText">
    <w:name w:val="Body Text"/>
    <w:basedOn w:val="Normal"/>
    <w:link w:val="BodyTextChar"/>
    <w:uiPriority w:val="99"/>
    <w:rsid w:val="00C577F8"/>
    <w:pPr>
      <w:widowControl/>
      <w:tabs>
        <w:tab w:val="left" w:pos="0"/>
      </w:tabs>
      <w:spacing w:line="240" w:lineRule="atLeast"/>
      <w:jc w:val="both"/>
    </w:pPr>
    <w:rPr>
      <w:sz w:val="24"/>
      <w:szCs w:val="24"/>
    </w:rPr>
  </w:style>
  <w:style w:type="character" w:customStyle="1" w:styleId="BodyTextChar">
    <w:name w:val="Body Text Char"/>
    <w:link w:val="BodyText"/>
    <w:uiPriority w:val="99"/>
    <w:rsid w:val="00C577F8"/>
    <w:rPr>
      <w:rFonts w:ascii="Times New Roman" w:eastAsia="Times New Roman" w:hAnsi="Times New Roman" w:cs="Times New Roman"/>
      <w:sz w:val="24"/>
      <w:szCs w:val="24"/>
    </w:rPr>
  </w:style>
  <w:style w:type="paragraph" w:customStyle="1" w:styleId="CodeSection">
    <w:name w:val="Code Section #"/>
    <w:basedOn w:val="Normal"/>
    <w:link w:val="CodeSectionChar"/>
    <w:uiPriority w:val="99"/>
    <w:rsid w:val="00C577F8"/>
    <w:pPr>
      <w:tabs>
        <w:tab w:val="left" w:pos="1260"/>
      </w:tabs>
      <w:spacing w:after="60"/>
    </w:pPr>
    <w:rPr>
      <w:b/>
      <w:bCs/>
      <w:sz w:val="24"/>
      <w:szCs w:val="24"/>
    </w:rPr>
  </w:style>
  <w:style w:type="character" w:customStyle="1" w:styleId="CodeSectionChar">
    <w:name w:val="Code Section # Char"/>
    <w:link w:val="CodeSection"/>
    <w:uiPriority w:val="99"/>
    <w:locked/>
    <w:rsid w:val="00C577F8"/>
    <w:rPr>
      <w:rFonts w:ascii="Times New Roman" w:eastAsia="Times New Roman" w:hAnsi="Times New Roman" w:cs="Times New Roman"/>
      <w:b/>
      <w:bCs/>
      <w:sz w:val="24"/>
      <w:szCs w:val="24"/>
    </w:rPr>
  </w:style>
  <w:style w:type="table" w:styleId="TableGrid">
    <w:name w:val="Table Grid"/>
    <w:basedOn w:val="TableNormal"/>
    <w:uiPriority w:val="99"/>
    <w:rsid w:val="00C577F8"/>
    <w:pPr>
      <w:widowControl w:val="0"/>
      <w:autoSpaceDE w:val="0"/>
      <w:autoSpaceDN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trCaps">
    <w:name w:val="Ltr Caps"/>
    <w:basedOn w:val="Normal"/>
    <w:link w:val="LtrCapsChar"/>
    <w:uiPriority w:val="99"/>
    <w:rsid w:val="00C577F8"/>
    <w:pPr>
      <w:tabs>
        <w:tab w:val="left" w:pos="360"/>
      </w:tabs>
      <w:spacing w:after="60"/>
      <w:ind w:left="360" w:hanging="360"/>
    </w:pPr>
    <w:rPr>
      <w:sz w:val="24"/>
      <w:szCs w:val="24"/>
    </w:rPr>
  </w:style>
  <w:style w:type="paragraph" w:customStyle="1" w:styleId="Indent1">
    <w:name w:val="Indent 1"/>
    <w:basedOn w:val="Normal"/>
    <w:link w:val="Indent1Char"/>
    <w:uiPriority w:val="99"/>
    <w:rsid w:val="00C577F8"/>
    <w:pPr>
      <w:widowControl/>
      <w:tabs>
        <w:tab w:val="left" w:pos="720"/>
      </w:tabs>
      <w:spacing w:after="60"/>
      <w:ind w:left="720" w:hanging="360"/>
    </w:pPr>
    <w:rPr>
      <w:sz w:val="24"/>
      <w:szCs w:val="24"/>
    </w:rPr>
  </w:style>
  <w:style w:type="character" w:customStyle="1" w:styleId="LtrCapsChar">
    <w:name w:val="Ltr Caps Char"/>
    <w:link w:val="LtrCaps"/>
    <w:locked/>
    <w:rsid w:val="00C577F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90558"/>
    <w:rPr>
      <w:rFonts w:ascii="Segoe UI" w:hAnsi="Segoe UI" w:cs="Segoe UI"/>
      <w:sz w:val="18"/>
      <w:szCs w:val="18"/>
    </w:rPr>
  </w:style>
  <w:style w:type="character" w:customStyle="1" w:styleId="BalloonTextChar">
    <w:name w:val="Balloon Text Char"/>
    <w:link w:val="BalloonText"/>
    <w:uiPriority w:val="99"/>
    <w:semiHidden/>
    <w:rsid w:val="00190558"/>
    <w:rPr>
      <w:rFonts w:ascii="Segoe UI" w:eastAsia="Times New Roman" w:hAnsi="Segoe UI" w:cs="Segoe UI"/>
      <w:sz w:val="18"/>
      <w:szCs w:val="18"/>
    </w:rPr>
  </w:style>
  <w:style w:type="paragraph" w:styleId="ListParagraph">
    <w:name w:val="List Paragraph"/>
    <w:basedOn w:val="Normal"/>
    <w:uiPriority w:val="34"/>
    <w:qFormat/>
    <w:rsid w:val="009B2153"/>
    <w:pPr>
      <w:widowControl/>
      <w:autoSpaceDE/>
      <w:autoSpaceDN/>
      <w:spacing w:after="160" w:line="259" w:lineRule="auto"/>
      <w:ind w:left="720"/>
      <w:contextualSpacing/>
    </w:pPr>
    <w:rPr>
      <w:rFonts w:ascii="Calibri" w:hAnsi="Calibri"/>
    </w:rPr>
  </w:style>
  <w:style w:type="paragraph" w:customStyle="1" w:styleId="Chapter">
    <w:name w:val="Chapter #"/>
    <w:basedOn w:val="Normal"/>
    <w:link w:val="ChapterChar"/>
    <w:uiPriority w:val="99"/>
    <w:rsid w:val="0060580A"/>
    <w:pPr>
      <w:spacing w:after="240"/>
      <w:jc w:val="center"/>
    </w:pPr>
    <w:rPr>
      <w:b/>
      <w:bCs/>
      <w:sz w:val="32"/>
      <w:szCs w:val="32"/>
    </w:rPr>
  </w:style>
  <w:style w:type="paragraph" w:customStyle="1" w:styleId="ChapterTitle">
    <w:name w:val="Chapter Title"/>
    <w:basedOn w:val="Normal"/>
    <w:link w:val="ChapterTitleChar"/>
    <w:uiPriority w:val="99"/>
    <w:rsid w:val="0060580A"/>
    <w:pPr>
      <w:spacing w:after="240"/>
      <w:jc w:val="center"/>
    </w:pPr>
    <w:rPr>
      <w:b/>
      <w:bCs/>
      <w:sz w:val="32"/>
      <w:szCs w:val="32"/>
    </w:rPr>
  </w:style>
  <w:style w:type="paragraph" w:customStyle="1" w:styleId="TOC">
    <w:name w:val="TOC"/>
    <w:uiPriority w:val="99"/>
    <w:rsid w:val="00937064"/>
    <w:pPr>
      <w:widowControl w:val="0"/>
      <w:autoSpaceDE w:val="0"/>
      <w:autoSpaceDN w:val="0"/>
      <w:ind w:left="1440" w:hanging="1440"/>
    </w:pPr>
    <w:rPr>
      <w:rFonts w:ascii="Times New Roman" w:eastAsia="Times New Roman" w:hAnsi="Times New Roman"/>
      <w:b/>
      <w:bCs/>
      <w:spacing w:val="-1"/>
      <w:kern w:val="65535"/>
      <w:position w:val="-1"/>
      <w:sz w:val="22"/>
      <w:szCs w:val="22"/>
    </w:rPr>
  </w:style>
  <w:style w:type="paragraph" w:customStyle="1" w:styleId="TOCHeader">
    <w:name w:val="TOCHeader"/>
    <w:uiPriority w:val="99"/>
    <w:rsid w:val="00937064"/>
    <w:pPr>
      <w:widowControl w:val="0"/>
      <w:autoSpaceDE w:val="0"/>
      <w:autoSpaceDN w:val="0"/>
      <w:spacing w:after="180"/>
    </w:pPr>
    <w:rPr>
      <w:rFonts w:ascii="Times New Roman" w:eastAsia="Times New Roman" w:hAnsi="Times New Roman"/>
      <w:b/>
      <w:bCs/>
      <w:spacing w:val="-1"/>
      <w:kern w:val="65535"/>
      <w:position w:val="-1"/>
      <w:sz w:val="22"/>
      <w:szCs w:val="22"/>
    </w:rPr>
  </w:style>
  <w:style w:type="character" w:customStyle="1" w:styleId="CatchlineChar">
    <w:name w:val="Catchline Char"/>
    <w:link w:val="Catchline"/>
    <w:uiPriority w:val="99"/>
    <w:locked/>
    <w:rsid w:val="006147B3"/>
    <w:rPr>
      <w:rFonts w:ascii="Times New Roman" w:eastAsia="Times New Roman" w:hAnsi="Times New Roman"/>
      <w:b/>
      <w:bCs/>
      <w:spacing w:val="-1"/>
      <w:kern w:val="65535"/>
      <w:position w:val="-1"/>
      <w:sz w:val="22"/>
      <w:szCs w:val="22"/>
      <w:effect w:val="none"/>
    </w:rPr>
  </w:style>
  <w:style w:type="character" w:customStyle="1" w:styleId="Indent1Char">
    <w:name w:val="Indent 1 Char"/>
    <w:link w:val="Indent1"/>
    <w:uiPriority w:val="99"/>
    <w:locked/>
    <w:rsid w:val="006147B3"/>
    <w:rPr>
      <w:rFonts w:ascii="Times New Roman" w:eastAsia="Times New Roman" w:hAnsi="Times New Roman"/>
      <w:sz w:val="24"/>
      <w:szCs w:val="24"/>
    </w:rPr>
  </w:style>
  <w:style w:type="paragraph" w:styleId="Header">
    <w:name w:val="header"/>
    <w:basedOn w:val="Normal"/>
    <w:link w:val="HeaderChar"/>
    <w:uiPriority w:val="99"/>
    <w:unhideWhenUsed/>
    <w:rsid w:val="00D86E85"/>
    <w:pPr>
      <w:tabs>
        <w:tab w:val="center" w:pos="4680"/>
        <w:tab w:val="right" w:pos="9360"/>
      </w:tabs>
    </w:pPr>
  </w:style>
  <w:style w:type="character" w:customStyle="1" w:styleId="HeaderChar">
    <w:name w:val="Header Char"/>
    <w:link w:val="Header"/>
    <w:uiPriority w:val="99"/>
    <w:rsid w:val="00D86E85"/>
    <w:rPr>
      <w:rFonts w:ascii="Times New Roman" w:eastAsia="Times New Roman" w:hAnsi="Times New Roman"/>
      <w:sz w:val="22"/>
      <w:szCs w:val="22"/>
    </w:rPr>
  </w:style>
  <w:style w:type="paragraph" w:styleId="Footer">
    <w:name w:val="footer"/>
    <w:basedOn w:val="Normal"/>
    <w:link w:val="FooterChar"/>
    <w:uiPriority w:val="99"/>
    <w:unhideWhenUsed/>
    <w:rsid w:val="00D86E85"/>
    <w:pPr>
      <w:tabs>
        <w:tab w:val="center" w:pos="4680"/>
        <w:tab w:val="right" w:pos="9360"/>
      </w:tabs>
    </w:pPr>
  </w:style>
  <w:style w:type="character" w:customStyle="1" w:styleId="FooterChar">
    <w:name w:val="Footer Char"/>
    <w:link w:val="Footer"/>
    <w:uiPriority w:val="99"/>
    <w:rsid w:val="00D86E85"/>
    <w:rPr>
      <w:rFonts w:ascii="Times New Roman" w:eastAsia="Times New Roman" w:hAnsi="Times New Roman"/>
      <w:sz w:val="22"/>
      <w:szCs w:val="22"/>
    </w:rPr>
  </w:style>
  <w:style w:type="paragraph" w:styleId="BodyTextIndent">
    <w:name w:val="Body Text Indent"/>
    <w:basedOn w:val="Normal"/>
    <w:link w:val="BodyTextIndentChar"/>
    <w:uiPriority w:val="99"/>
    <w:semiHidden/>
    <w:unhideWhenUsed/>
    <w:rsid w:val="0061251B"/>
    <w:pPr>
      <w:spacing w:after="120"/>
      <w:ind w:left="360"/>
    </w:pPr>
  </w:style>
  <w:style w:type="character" w:customStyle="1" w:styleId="BodyTextIndentChar">
    <w:name w:val="Body Text Indent Char"/>
    <w:link w:val="BodyTextIndent"/>
    <w:uiPriority w:val="99"/>
    <w:semiHidden/>
    <w:rsid w:val="0061251B"/>
    <w:rPr>
      <w:rFonts w:ascii="Times New Roman" w:eastAsia="Times New Roman" w:hAnsi="Times New Roman"/>
      <w:sz w:val="22"/>
      <w:szCs w:val="22"/>
    </w:rPr>
  </w:style>
  <w:style w:type="paragraph" w:styleId="List2">
    <w:name w:val="List 2"/>
    <w:basedOn w:val="Normal"/>
    <w:rsid w:val="0061251B"/>
    <w:pPr>
      <w:ind w:left="720" w:hanging="360"/>
    </w:pPr>
    <w:rPr>
      <w:sz w:val="20"/>
      <w:szCs w:val="20"/>
    </w:rPr>
  </w:style>
  <w:style w:type="paragraph" w:customStyle="1" w:styleId="Ltrcaps0">
    <w:name w:val="Ltr caps"/>
    <w:basedOn w:val="List2"/>
    <w:link w:val="LtrcapsChar0"/>
    <w:rsid w:val="0061251B"/>
    <w:pPr>
      <w:widowControl/>
      <w:tabs>
        <w:tab w:val="left" w:pos="360"/>
      </w:tabs>
      <w:spacing w:after="60"/>
      <w:ind w:left="360"/>
    </w:pPr>
    <w:rPr>
      <w:sz w:val="24"/>
      <w:szCs w:val="24"/>
    </w:rPr>
  </w:style>
  <w:style w:type="paragraph" w:customStyle="1" w:styleId="Indentltr">
    <w:name w:val="Indent ltr"/>
    <w:basedOn w:val="List2"/>
    <w:link w:val="IndentltrChar"/>
    <w:uiPriority w:val="99"/>
    <w:rsid w:val="0061251B"/>
    <w:pPr>
      <w:widowControl/>
      <w:tabs>
        <w:tab w:val="left" w:pos="1080"/>
      </w:tabs>
      <w:spacing w:after="60"/>
      <w:ind w:left="1080"/>
    </w:pPr>
    <w:rPr>
      <w:sz w:val="24"/>
      <w:szCs w:val="24"/>
    </w:rPr>
  </w:style>
  <w:style w:type="character" w:customStyle="1" w:styleId="Heading2Char">
    <w:name w:val="Heading 2 Char"/>
    <w:link w:val="Heading2"/>
    <w:uiPriority w:val="9"/>
    <w:rsid w:val="00A14544"/>
    <w:rPr>
      <w:rFonts w:ascii="Calibri Light" w:eastAsia="Times New Roman" w:hAnsi="Calibri Light" w:cs="Times New Roman"/>
      <w:b/>
      <w:bCs/>
      <w:i/>
      <w:iCs/>
      <w:sz w:val="28"/>
      <w:szCs w:val="28"/>
    </w:rPr>
  </w:style>
  <w:style w:type="paragraph" w:customStyle="1" w:styleId="TOCTitle">
    <w:name w:val="TOCTitle"/>
    <w:uiPriority w:val="99"/>
    <w:rsid w:val="006F2060"/>
    <w:pPr>
      <w:widowControl w:val="0"/>
      <w:autoSpaceDE w:val="0"/>
      <w:autoSpaceDN w:val="0"/>
      <w:spacing w:before="180" w:after="180" w:line="180" w:lineRule="atLeast"/>
      <w:jc w:val="center"/>
    </w:pPr>
    <w:rPr>
      <w:rFonts w:ascii="Times New Roman" w:eastAsia="Times New Roman" w:hAnsi="Times New Roman"/>
      <w:b/>
      <w:bCs/>
      <w:spacing w:val="-1"/>
      <w:kern w:val="65535"/>
      <w:position w:val="-1"/>
      <w:sz w:val="24"/>
      <w:szCs w:val="24"/>
    </w:rPr>
  </w:style>
  <w:style w:type="character" w:customStyle="1" w:styleId="Heading1Char">
    <w:name w:val="Heading 1 Char"/>
    <w:link w:val="Heading1"/>
    <w:uiPriority w:val="9"/>
    <w:rsid w:val="00CC58B6"/>
    <w:rPr>
      <w:rFonts w:ascii="Calibri Light" w:eastAsia="Times New Roman" w:hAnsi="Calibri Light" w:cs="Times New Roman"/>
      <w:b/>
      <w:bCs/>
      <w:kern w:val="32"/>
      <w:sz w:val="32"/>
      <w:szCs w:val="32"/>
    </w:rPr>
  </w:style>
  <w:style w:type="character" w:customStyle="1" w:styleId="IndentltrChar">
    <w:name w:val="Indent ltr Char"/>
    <w:link w:val="Indentltr"/>
    <w:rsid w:val="00CC58B6"/>
    <w:rPr>
      <w:rFonts w:ascii="Times New Roman" w:eastAsia="Times New Roman" w:hAnsi="Times New Roman"/>
      <w:sz w:val="24"/>
      <w:szCs w:val="24"/>
    </w:rPr>
  </w:style>
  <w:style w:type="paragraph" w:customStyle="1" w:styleId="Indent10">
    <w:name w:val="Indent 1 #"/>
    <w:basedOn w:val="BodyTextIndent"/>
    <w:link w:val="Indent1Char0"/>
    <w:rsid w:val="00CC58B6"/>
    <w:pPr>
      <w:widowControl/>
      <w:tabs>
        <w:tab w:val="left" w:pos="720"/>
      </w:tabs>
      <w:spacing w:after="60"/>
      <w:ind w:left="720" w:hanging="360"/>
    </w:pPr>
    <w:rPr>
      <w:sz w:val="24"/>
      <w:szCs w:val="24"/>
    </w:rPr>
  </w:style>
  <w:style w:type="character" w:customStyle="1" w:styleId="Indent1Char0">
    <w:name w:val="Indent 1 # Char"/>
    <w:link w:val="Indent10"/>
    <w:rsid w:val="00CC58B6"/>
    <w:rPr>
      <w:rFonts w:ascii="Times New Roman" w:eastAsia="Times New Roman" w:hAnsi="Times New Roman"/>
      <w:sz w:val="24"/>
      <w:szCs w:val="24"/>
    </w:rPr>
  </w:style>
  <w:style w:type="paragraph" w:customStyle="1" w:styleId="Indent11">
    <w:name w:val="Indent 1#"/>
    <w:basedOn w:val="Normal"/>
    <w:rsid w:val="007F0BA6"/>
    <w:pPr>
      <w:tabs>
        <w:tab w:val="left" w:pos="720"/>
      </w:tabs>
      <w:spacing w:after="60"/>
      <w:ind w:left="720" w:hanging="360"/>
    </w:pPr>
    <w:rPr>
      <w:sz w:val="24"/>
      <w:szCs w:val="24"/>
    </w:rPr>
  </w:style>
  <w:style w:type="paragraph" w:styleId="List3">
    <w:name w:val="List 3"/>
    <w:basedOn w:val="Normal"/>
    <w:uiPriority w:val="99"/>
    <w:semiHidden/>
    <w:unhideWhenUsed/>
    <w:rsid w:val="00A041EC"/>
    <w:pPr>
      <w:ind w:left="1080" w:hanging="360"/>
      <w:contextualSpacing/>
    </w:pPr>
  </w:style>
  <w:style w:type="character" w:customStyle="1" w:styleId="LtrcapsChar0">
    <w:name w:val="Ltr caps Char"/>
    <w:link w:val="Ltrcaps0"/>
    <w:rsid w:val="00A041EC"/>
    <w:rPr>
      <w:rFonts w:ascii="Times New Roman" w:eastAsia="Times New Roman" w:hAnsi="Times New Roman"/>
      <w:sz w:val="24"/>
      <w:szCs w:val="24"/>
    </w:rPr>
  </w:style>
  <w:style w:type="character" w:customStyle="1" w:styleId="ChapterChar">
    <w:name w:val="Chapter # Char"/>
    <w:link w:val="Chapter"/>
    <w:rsid w:val="00944A2C"/>
    <w:rPr>
      <w:rFonts w:ascii="Times New Roman" w:eastAsia="Times New Roman" w:hAnsi="Times New Roman"/>
      <w:b/>
      <w:bCs/>
      <w:sz w:val="32"/>
      <w:szCs w:val="32"/>
    </w:rPr>
  </w:style>
  <w:style w:type="character" w:customStyle="1" w:styleId="ChapterTitleChar">
    <w:name w:val="Chapter Title Char"/>
    <w:link w:val="ChapterTitle"/>
    <w:rsid w:val="00944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74979">
      <w:bodyDiv w:val="1"/>
      <w:marLeft w:val="0"/>
      <w:marRight w:val="0"/>
      <w:marTop w:val="0"/>
      <w:marBottom w:val="0"/>
      <w:divBdr>
        <w:top w:val="none" w:sz="0" w:space="0" w:color="auto"/>
        <w:left w:val="none" w:sz="0" w:space="0" w:color="auto"/>
        <w:bottom w:val="none" w:sz="0" w:space="0" w:color="auto"/>
        <w:right w:val="none" w:sz="0" w:space="0" w:color="auto"/>
      </w:divBdr>
    </w:div>
    <w:div w:id="186406315">
      <w:bodyDiv w:val="1"/>
      <w:marLeft w:val="0"/>
      <w:marRight w:val="0"/>
      <w:marTop w:val="0"/>
      <w:marBottom w:val="0"/>
      <w:divBdr>
        <w:top w:val="none" w:sz="0" w:space="0" w:color="auto"/>
        <w:left w:val="none" w:sz="0" w:space="0" w:color="auto"/>
        <w:bottom w:val="none" w:sz="0" w:space="0" w:color="auto"/>
        <w:right w:val="none" w:sz="0" w:space="0" w:color="auto"/>
      </w:divBdr>
    </w:div>
    <w:div w:id="542522485">
      <w:bodyDiv w:val="1"/>
      <w:marLeft w:val="0"/>
      <w:marRight w:val="0"/>
      <w:marTop w:val="0"/>
      <w:marBottom w:val="0"/>
      <w:divBdr>
        <w:top w:val="none" w:sz="0" w:space="0" w:color="auto"/>
        <w:left w:val="none" w:sz="0" w:space="0" w:color="auto"/>
        <w:bottom w:val="none" w:sz="0" w:space="0" w:color="auto"/>
        <w:right w:val="none" w:sz="0" w:space="0" w:color="auto"/>
      </w:divBdr>
    </w:div>
    <w:div w:id="677121703">
      <w:bodyDiv w:val="1"/>
      <w:marLeft w:val="0"/>
      <w:marRight w:val="0"/>
      <w:marTop w:val="0"/>
      <w:marBottom w:val="0"/>
      <w:divBdr>
        <w:top w:val="none" w:sz="0" w:space="0" w:color="auto"/>
        <w:left w:val="none" w:sz="0" w:space="0" w:color="auto"/>
        <w:bottom w:val="none" w:sz="0" w:space="0" w:color="auto"/>
        <w:right w:val="none" w:sz="0" w:space="0" w:color="auto"/>
      </w:divBdr>
    </w:div>
    <w:div w:id="1142577921">
      <w:bodyDiv w:val="1"/>
      <w:marLeft w:val="0"/>
      <w:marRight w:val="0"/>
      <w:marTop w:val="0"/>
      <w:marBottom w:val="0"/>
      <w:divBdr>
        <w:top w:val="none" w:sz="0" w:space="0" w:color="auto"/>
        <w:left w:val="none" w:sz="0" w:space="0" w:color="auto"/>
        <w:bottom w:val="none" w:sz="0" w:space="0" w:color="auto"/>
        <w:right w:val="none" w:sz="0" w:space="0" w:color="auto"/>
      </w:divBdr>
    </w:div>
    <w:div w:id="1308704313">
      <w:bodyDiv w:val="1"/>
      <w:marLeft w:val="0"/>
      <w:marRight w:val="0"/>
      <w:marTop w:val="0"/>
      <w:marBottom w:val="0"/>
      <w:divBdr>
        <w:top w:val="none" w:sz="0" w:space="0" w:color="auto"/>
        <w:left w:val="none" w:sz="0" w:space="0" w:color="auto"/>
        <w:bottom w:val="none" w:sz="0" w:space="0" w:color="auto"/>
        <w:right w:val="none" w:sz="0" w:space="0" w:color="auto"/>
      </w:divBdr>
    </w:div>
    <w:div w:id="1437482743">
      <w:bodyDiv w:val="1"/>
      <w:marLeft w:val="0"/>
      <w:marRight w:val="0"/>
      <w:marTop w:val="0"/>
      <w:marBottom w:val="0"/>
      <w:divBdr>
        <w:top w:val="none" w:sz="0" w:space="0" w:color="auto"/>
        <w:left w:val="none" w:sz="0" w:space="0" w:color="auto"/>
        <w:bottom w:val="none" w:sz="0" w:space="0" w:color="auto"/>
        <w:right w:val="none" w:sz="0" w:space="0" w:color="auto"/>
      </w:divBdr>
    </w:div>
    <w:div w:id="1781604289">
      <w:bodyDiv w:val="1"/>
      <w:marLeft w:val="0"/>
      <w:marRight w:val="0"/>
      <w:marTop w:val="0"/>
      <w:marBottom w:val="0"/>
      <w:divBdr>
        <w:top w:val="none" w:sz="0" w:space="0" w:color="auto"/>
        <w:left w:val="none" w:sz="0" w:space="0" w:color="auto"/>
        <w:bottom w:val="none" w:sz="0" w:space="0" w:color="auto"/>
        <w:right w:val="none" w:sz="0" w:space="0" w:color="auto"/>
      </w:divBdr>
    </w:div>
    <w:div w:id="2017803093">
      <w:bodyDiv w:val="1"/>
      <w:marLeft w:val="0"/>
      <w:marRight w:val="0"/>
      <w:marTop w:val="0"/>
      <w:marBottom w:val="0"/>
      <w:divBdr>
        <w:top w:val="none" w:sz="0" w:space="0" w:color="auto"/>
        <w:left w:val="none" w:sz="0" w:space="0" w:color="auto"/>
        <w:bottom w:val="none" w:sz="0" w:space="0" w:color="auto"/>
        <w:right w:val="none" w:sz="0" w:space="0" w:color="auto"/>
      </w:divBdr>
    </w:div>
    <w:div w:id="201977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Clerk1</dc:creator>
  <cp:keywords/>
  <dc:description/>
  <cp:lastModifiedBy>Ann Schmidt</cp:lastModifiedBy>
  <cp:revision>6</cp:revision>
  <cp:lastPrinted>2024-12-03T18:04:00Z</cp:lastPrinted>
  <dcterms:created xsi:type="dcterms:W3CDTF">2024-11-14T17:18:00Z</dcterms:created>
  <dcterms:modified xsi:type="dcterms:W3CDTF">2024-12-03T18:04:00Z</dcterms:modified>
</cp:coreProperties>
</file>