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588BB" w14:textId="576CA38E" w:rsidR="00D27E8A" w:rsidRPr="00AD1D89" w:rsidRDefault="00D27E8A" w:rsidP="00D27E8A">
      <w:pPr>
        <w:jc w:val="center"/>
        <w:rPr>
          <w:rFonts w:ascii="Book Antiqua" w:hAnsi="Book Antiqua"/>
          <w:b/>
          <w:sz w:val="32"/>
          <w:szCs w:val="32"/>
        </w:rPr>
      </w:pPr>
      <w:r w:rsidRPr="00AD1D89">
        <w:rPr>
          <w:rFonts w:ascii="Book Antiqua" w:hAnsi="Book Antiqua"/>
          <w:b/>
          <w:sz w:val="32"/>
          <w:szCs w:val="32"/>
        </w:rPr>
        <w:t>CITY OF BLUE GRASS, IOWA</w:t>
      </w:r>
    </w:p>
    <w:p w14:paraId="3A5B4527" w14:textId="6860F49D" w:rsidR="00D27E8A" w:rsidRPr="00AD1D89" w:rsidRDefault="00D27E8A" w:rsidP="00D27E8A">
      <w:pPr>
        <w:jc w:val="center"/>
        <w:rPr>
          <w:rFonts w:ascii="Book Antiqua" w:hAnsi="Book Antiqua"/>
          <w:b/>
          <w:sz w:val="32"/>
          <w:szCs w:val="32"/>
        </w:rPr>
      </w:pPr>
      <w:r w:rsidRPr="00AD1D89">
        <w:rPr>
          <w:rFonts w:ascii="Book Antiqua" w:hAnsi="Book Antiqua"/>
          <w:b/>
          <w:sz w:val="32"/>
          <w:szCs w:val="32"/>
        </w:rPr>
        <w:t>AMENDMENT 20</w:t>
      </w:r>
      <w:r>
        <w:rPr>
          <w:rFonts w:ascii="Book Antiqua" w:hAnsi="Book Antiqua"/>
          <w:b/>
          <w:sz w:val="32"/>
          <w:szCs w:val="32"/>
        </w:rPr>
        <w:t>25-0</w:t>
      </w:r>
      <w:r w:rsidR="004433CF">
        <w:rPr>
          <w:rFonts w:ascii="Book Antiqua" w:hAnsi="Book Antiqua"/>
          <w:b/>
          <w:sz w:val="32"/>
          <w:szCs w:val="32"/>
        </w:rPr>
        <w:t>8</w:t>
      </w:r>
    </w:p>
    <w:p w14:paraId="5A78AD20" w14:textId="77777777" w:rsidR="00D27E8A" w:rsidRPr="00AD1D89" w:rsidRDefault="00D27E8A" w:rsidP="00D27E8A">
      <w:pPr>
        <w:jc w:val="center"/>
        <w:rPr>
          <w:rFonts w:ascii="Book Antiqua" w:hAnsi="Book Antiqua"/>
          <w:b/>
        </w:rPr>
      </w:pPr>
    </w:p>
    <w:p w14:paraId="62969B29" w14:textId="036869AD" w:rsidR="00D27E8A" w:rsidRPr="00AD16EB" w:rsidRDefault="00D27E8A" w:rsidP="00D27E8A">
      <w:pPr>
        <w:pStyle w:val="CodeSection"/>
        <w:ind w:left="1260" w:hanging="1260"/>
        <w:jc w:val="center"/>
        <w:rPr>
          <w:rFonts w:ascii="Book Antiqua" w:hAnsi="Book Antiqua"/>
          <w:b w:val="0"/>
        </w:rPr>
      </w:pPr>
      <w:r w:rsidRPr="00AD16EB">
        <w:rPr>
          <w:rFonts w:ascii="Book Antiqua" w:hAnsi="Book Antiqua"/>
          <w:b w:val="0"/>
        </w:rPr>
        <w:t xml:space="preserve">An </w:t>
      </w:r>
      <w:r w:rsidR="004433CF">
        <w:rPr>
          <w:rFonts w:ascii="Book Antiqua" w:hAnsi="Book Antiqua"/>
          <w:b w:val="0"/>
        </w:rPr>
        <w:t>Ordinance A</w:t>
      </w:r>
      <w:r w:rsidRPr="00AD16EB">
        <w:rPr>
          <w:rFonts w:ascii="Book Antiqua" w:hAnsi="Book Antiqua"/>
          <w:b w:val="0"/>
        </w:rPr>
        <w:t>mend</w:t>
      </w:r>
      <w:r w:rsidR="004433CF">
        <w:rPr>
          <w:rFonts w:ascii="Book Antiqua" w:hAnsi="Book Antiqua"/>
          <w:b w:val="0"/>
        </w:rPr>
        <w:t xml:space="preserve">ing </w:t>
      </w:r>
      <w:r w:rsidRPr="00AD16EB">
        <w:rPr>
          <w:rFonts w:ascii="Book Antiqua" w:hAnsi="Book Antiqua"/>
          <w:b w:val="0"/>
        </w:rPr>
        <w:t xml:space="preserve">Chapter </w:t>
      </w:r>
      <w:r w:rsidR="004433CF">
        <w:rPr>
          <w:rFonts w:ascii="Book Antiqua" w:hAnsi="Book Antiqua"/>
          <w:b w:val="0"/>
        </w:rPr>
        <w:t>10.70 Golf Carts</w:t>
      </w:r>
      <w:r w:rsidRPr="00AD16EB">
        <w:rPr>
          <w:rFonts w:ascii="Book Antiqua" w:hAnsi="Book Antiqua"/>
          <w:b w:val="0"/>
        </w:rPr>
        <w:t xml:space="preserve">. </w:t>
      </w:r>
    </w:p>
    <w:p w14:paraId="46CB5B5F" w14:textId="77777777" w:rsidR="00D27E8A" w:rsidRPr="00AD16EB" w:rsidRDefault="00D27E8A" w:rsidP="00D27E8A">
      <w:pPr>
        <w:jc w:val="center"/>
        <w:rPr>
          <w:rFonts w:ascii="Book Antiqua" w:hAnsi="Book Antiqua"/>
          <w:b/>
          <w:sz w:val="16"/>
          <w:szCs w:val="16"/>
        </w:rPr>
      </w:pPr>
      <w:r w:rsidRPr="00AD16EB">
        <w:rPr>
          <w:rFonts w:ascii="Book Antiqua" w:hAnsi="Book Antiqua"/>
          <w:b/>
          <w:sz w:val="16"/>
          <w:szCs w:val="16"/>
        </w:rPr>
        <w:tab/>
      </w:r>
    </w:p>
    <w:p w14:paraId="54E4CA72" w14:textId="25FA51FA" w:rsidR="004433CF" w:rsidRPr="00AD16EB" w:rsidRDefault="004433CF" w:rsidP="004433CF">
      <w:pPr>
        <w:pStyle w:val="CodeSection"/>
        <w:tabs>
          <w:tab w:val="clear" w:pos="1260"/>
        </w:tabs>
        <w:spacing w:after="120"/>
        <w:ind w:firstLine="720"/>
        <w:rPr>
          <w:rFonts w:ascii="Book Antiqua" w:hAnsi="Book Antiqua"/>
          <w:b w:val="0"/>
        </w:rPr>
      </w:pPr>
      <w:r w:rsidRPr="00AD16EB">
        <w:rPr>
          <w:rFonts w:ascii="Book Antiqua" w:hAnsi="Book Antiqua"/>
        </w:rPr>
        <w:t xml:space="preserve">NOW THEREFORE BE IT RESOLVED </w:t>
      </w:r>
      <w:r w:rsidRPr="00AD16EB">
        <w:rPr>
          <w:rFonts w:ascii="Book Antiqua" w:hAnsi="Book Antiqua"/>
          <w:b w:val="0"/>
        </w:rPr>
        <w:t>that the City Council, of the City of Blue Grass, Iowa, hereby amends the Blue Grass Municipal Code,</w:t>
      </w:r>
      <w:r w:rsidRPr="00AD16EB">
        <w:rPr>
          <w:rFonts w:ascii="Book Antiqua" w:hAnsi="Book Antiqua"/>
        </w:rPr>
        <w:t xml:space="preserve"> </w:t>
      </w:r>
      <w:r w:rsidRPr="00AD16EB">
        <w:rPr>
          <w:rFonts w:ascii="Book Antiqua" w:hAnsi="Book Antiqua"/>
          <w:b w:val="0"/>
        </w:rPr>
        <w:t xml:space="preserve">Chapter </w:t>
      </w:r>
      <w:r>
        <w:rPr>
          <w:rFonts w:ascii="Book Antiqua" w:hAnsi="Book Antiqua"/>
          <w:b w:val="0"/>
        </w:rPr>
        <w:t>10.70 Golf Carts</w:t>
      </w:r>
      <w:r w:rsidRPr="00AD16EB">
        <w:rPr>
          <w:rFonts w:ascii="Book Antiqua" w:hAnsi="Book Antiqua"/>
          <w:b w:val="0"/>
        </w:rPr>
        <w:t xml:space="preserve"> as follows:</w:t>
      </w:r>
    </w:p>
    <w:p w14:paraId="152BA996" w14:textId="68374ACF" w:rsidR="00D27E8A" w:rsidRPr="00AD16EB" w:rsidRDefault="00D27E8A" w:rsidP="00D27E8A">
      <w:pPr>
        <w:rPr>
          <w:rFonts w:ascii="Book Antiqua" w:hAnsi="Book Antiqua"/>
          <w:sz w:val="24"/>
          <w:szCs w:val="24"/>
        </w:rPr>
      </w:pPr>
    </w:p>
    <w:p w14:paraId="40757513" w14:textId="77777777" w:rsidR="004433CF" w:rsidRPr="00DA22C5" w:rsidRDefault="004433CF" w:rsidP="004433CF">
      <w:pPr>
        <w:pStyle w:val="Chapter"/>
        <w:rPr>
          <w:rFonts w:ascii="Book Antiqua" w:hAnsi="Book Antiqua"/>
        </w:rPr>
      </w:pPr>
      <w:r w:rsidRPr="00DA22C5">
        <w:rPr>
          <w:rFonts w:ascii="Book Antiqua" w:hAnsi="Book Antiqua"/>
        </w:rPr>
        <w:t>Chapter 10.70</w:t>
      </w:r>
    </w:p>
    <w:p w14:paraId="7519298C" w14:textId="77777777" w:rsidR="004433CF" w:rsidRPr="00DA22C5" w:rsidRDefault="004433CF" w:rsidP="004433CF">
      <w:pPr>
        <w:pStyle w:val="ChapterTitle"/>
        <w:rPr>
          <w:rFonts w:ascii="Book Antiqua" w:hAnsi="Book Antiqua"/>
        </w:rPr>
      </w:pPr>
      <w:r w:rsidRPr="00DA22C5">
        <w:rPr>
          <w:rFonts w:ascii="Book Antiqua" w:hAnsi="Book Antiqua"/>
        </w:rPr>
        <w:t>GOLF CARTS</w:t>
      </w:r>
    </w:p>
    <w:p w14:paraId="615BE348" w14:textId="77777777" w:rsidR="004433CF" w:rsidRPr="00DA22C5" w:rsidRDefault="004433CF" w:rsidP="004433CF">
      <w:pPr>
        <w:pStyle w:val="TOCHeader"/>
        <w:spacing w:after="60"/>
        <w:rPr>
          <w:rFonts w:ascii="Book Antiqua" w:hAnsi="Book Antiqua"/>
          <w:bCs w:val="0"/>
          <w:color w:val="000000"/>
          <w:spacing w:val="0"/>
          <w:kern w:val="0"/>
          <w:position w:val="0"/>
          <w:sz w:val="24"/>
          <w:szCs w:val="24"/>
        </w:rPr>
      </w:pPr>
      <w:r w:rsidRPr="00DA22C5">
        <w:rPr>
          <w:rFonts w:ascii="Book Antiqua" w:hAnsi="Book Antiqua"/>
          <w:color w:val="000000"/>
          <w:spacing w:val="0"/>
          <w:kern w:val="0"/>
          <w:position w:val="0"/>
          <w:sz w:val="24"/>
          <w:szCs w:val="24"/>
        </w:rPr>
        <w:t>Section</w:t>
      </w:r>
      <w:r w:rsidRPr="00DA22C5">
        <w:rPr>
          <w:rFonts w:ascii="Book Antiqua" w:hAnsi="Book Antiqua"/>
          <w:bCs w:val="0"/>
          <w:color w:val="000000"/>
          <w:spacing w:val="0"/>
          <w:kern w:val="0"/>
          <w:position w:val="0"/>
          <w:sz w:val="24"/>
          <w:szCs w:val="24"/>
        </w:rPr>
        <w:t>:</w:t>
      </w:r>
    </w:p>
    <w:p w14:paraId="1D2B3213" w14:textId="77777777" w:rsidR="004433CF" w:rsidRPr="00DA22C5" w:rsidRDefault="004433CF" w:rsidP="004433CF">
      <w:pPr>
        <w:pStyle w:val="TOC"/>
        <w:tabs>
          <w:tab w:val="left" w:pos="2160"/>
        </w:tabs>
        <w:ind w:left="2160"/>
        <w:rPr>
          <w:rFonts w:ascii="Book Antiqua" w:hAnsi="Book Antiqua"/>
          <w:bCs w:val="0"/>
          <w:color w:val="000000"/>
          <w:spacing w:val="0"/>
          <w:kern w:val="0"/>
          <w:position w:val="0"/>
          <w:sz w:val="24"/>
          <w:szCs w:val="24"/>
        </w:rPr>
      </w:pPr>
      <w:r w:rsidRPr="00DA22C5">
        <w:rPr>
          <w:rFonts w:ascii="Book Antiqua" w:hAnsi="Book Antiqua"/>
          <w:bCs w:val="0"/>
          <w:color w:val="000000"/>
          <w:spacing w:val="0"/>
          <w:kern w:val="0"/>
          <w:position w:val="0"/>
          <w:sz w:val="24"/>
          <w:szCs w:val="24"/>
        </w:rPr>
        <w:t>10.70.070</w:t>
      </w:r>
      <w:r w:rsidRPr="00DA22C5">
        <w:rPr>
          <w:rFonts w:ascii="Book Antiqua" w:hAnsi="Book Antiqua"/>
          <w:bCs w:val="0"/>
          <w:color w:val="000000"/>
          <w:spacing w:val="0"/>
          <w:kern w:val="0"/>
          <w:position w:val="0"/>
          <w:sz w:val="24"/>
          <w:szCs w:val="24"/>
        </w:rPr>
        <w:tab/>
        <w:t>Equipment.</w:t>
      </w:r>
    </w:p>
    <w:p w14:paraId="1D2CD27B" w14:textId="77777777" w:rsidR="004433CF" w:rsidRPr="00DA22C5" w:rsidRDefault="004433CF" w:rsidP="004433CF">
      <w:pPr>
        <w:tabs>
          <w:tab w:val="left" w:pos="1260"/>
        </w:tabs>
        <w:spacing w:after="60"/>
        <w:rPr>
          <w:rFonts w:ascii="Book Antiqua" w:hAnsi="Book Antiqua"/>
          <w:b/>
          <w:color w:val="000000"/>
          <w:szCs w:val="24"/>
        </w:rPr>
      </w:pPr>
    </w:p>
    <w:p w14:paraId="69E9484E" w14:textId="530F333F" w:rsidR="004433CF" w:rsidRPr="00B26A3C" w:rsidRDefault="004433CF" w:rsidP="004433CF">
      <w:pPr>
        <w:pStyle w:val="TOCHeader"/>
        <w:rPr>
          <w:rFonts w:ascii="Book Antiqua" w:hAnsi="Book Antiqua"/>
          <w:kern w:val="0"/>
          <w:sz w:val="24"/>
          <w:szCs w:val="24"/>
        </w:rPr>
      </w:pPr>
      <w:r w:rsidRPr="00B26A3C">
        <w:rPr>
          <w:rFonts w:ascii="Book Antiqua" w:hAnsi="Book Antiqua"/>
          <w:i/>
          <w:kern w:val="0"/>
          <w:sz w:val="24"/>
          <w:szCs w:val="24"/>
          <w:u w:val="single"/>
        </w:rPr>
        <w:t xml:space="preserve">Chapter </w:t>
      </w:r>
      <w:r>
        <w:rPr>
          <w:rFonts w:ascii="Book Antiqua" w:hAnsi="Book Antiqua"/>
          <w:i/>
          <w:kern w:val="0"/>
          <w:sz w:val="24"/>
          <w:szCs w:val="24"/>
          <w:u w:val="single"/>
        </w:rPr>
        <w:t>10.70.070</w:t>
      </w:r>
      <w:r w:rsidRPr="00B26A3C">
        <w:rPr>
          <w:rFonts w:ascii="Book Antiqua" w:hAnsi="Book Antiqua"/>
          <w:i/>
          <w:kern w:val="0"/>
          <w:sz w:val="24"/>
          <w:szCs w:val="24"/>
          <w:u w:val="single"/>
        </w:rPr>
        <w:t xml:space="preserve"> read</w:t>
      </w:r>
      <w:r>
        <w:rPr>
          <w:rFonts w:ascii="Book Antiqua" w:hAnsi="Book Antiqua"/>
          <w:i/>
          <w:kern w:val="0"/>
          <w:sz w:val="24"/>
          <w:szCs w:val="24"/>
          <w:u w:val="single"/>
        </w:rPr>
        <w:t>s a</w:t>
      </w:r>
      <w:r w:rsidRPr="00B26A3C">
        <w:rPr>
          <w:rFonts w:ascii="Book Antiqua" w:hAnsi="Book Antiqua"/>
          <w:i/>
          <w:kern w:val="0"/>
          <w:sz w:val="24"/>
          <w:szCs w:val="24"/>
          <w:u w:val="single"/>
        </w:rPr>
        <w:t>s</w:t>
      </w:r>
      <w:r>
        <w:rPr>
          <w:rFonts w:ascii="Book Antiqua" w:hAnsi="Book Antiqua"/>
          <w:i/>
          <w:kern w:val="0"/>
          <w:sz w:val="24"/>
          <w:szCs w:val="24"/>
          <w:u w:val="single"/>
        </w:rPr>
        <w:t xml:space="preserve"> follows</w:t>
      </w:r>
      <w:r w:rsidRPr="00B26A3C">
        <w:rPr>
          <w:rFonts w:ascii="Book Antiqua" w:hAnsi="Book Antiqua"/>
          <w:i/>
          <w:kern w:val="0"/>
          <w:sz w:val="24"/>
          <w:szCs w:val="24"/>
          <w:u w:val="single"/>
        </w:rPr>
        <w:t>:</w:t>
      </w:r>
    </w:p>
    <w:p w14:paraId="5B936869" w14:textId="77777777" w:rsidR="004433CF" w:rsidRPr="004433CF" w:rsidRDefault="004433CF" w:rsidP="004433CF">
      <w:pPr>
        <w:tabs>
          <w:tab w:val="left" w:pos="1260"/>
        </w:tabs>
        <w:spacing w:after="60"/>
        <w:rPr>
          <w:rFonts w:ascii="Book Antiqua" w:hAnsi="Book Antiqua"/>
          <w:b/>
          <w:color w:val="000000"/>
          <w:sz w:val="24"/>
          <w:szCs w:val="24"/>
        </w:rPr>
      </w:pPr>
      <w:r w:rsidRPr="004433CF">
        <w:rPr>
          <w:rFonts w:ascii="Book Antiqua" w:hAnsi="Book Antiqua"/>
          <w:b/>
          <w:color w:val="000000"/>
          <w:sz w:val="24"/>
          <w:szCs w:val="24"/>
        </w:rPr>
        <w:t xml:space="preserve">10.70.070 </w:t>
      </w:r>
      <w:r w:rsidRPr="004433CF">
        <w:rPr>
          <w:rFonts w:ascii="Book Antiqua" w:hAnsi="Book Antiqua"/>
          <w:b/>
          <w:color w:val="000000"/>
          <w:sz w:val="24"/>
          <w:szCs w:val="24"/>
        </w:rPr>
        <w:tab/>
        <w:t>Equipment.</w:t>
      </w:r>
    </w:p>
    <w:p w14:paraId="41197908" w14:textId="77777777" w:rsidR="004433CF" w:rsidRPr="004433CF" w:rsidRDefault="004433CF" w:rsidP="004433CF">
      <w:pPr>
        <w:rPr>
          <w:rFonts w:ascii="Book Antiqua" w:hAnsi="Book Antiqua"/>
          <w:color w:val="000000"/>
          <w:sz w:val="24"/>
          <w:szCs w:val="24"/>
        </w:rPr>
      </w:pPr>
      <w:r w:rsidRPr="004433CF">
        <w:rPr>
          <w:rFonts w:ascii="Book Antiqua" w:hAnsi="Book Antiqua"/>
          <w:color w:val="000000"/>
          <w:sz w:val="24"/>
          <w:szCs w:val="24"/>
        </w:rPr>
        <w:t>Golf carts operated upon City streets within the City of Blue Grass and shall be equipped with the following items:</w:t>
      </w:r>
    </w:p>
    <w:p w14:paraId="09450F89" w14:textId="77777777" w:rsidR="004433CF" w:rsidRPr="004433CF" w:rsidRDefault="004433CF" w:rsidP="004433CF">
      <w:pPr>
        <w:ind w:left="360" w:hanging="360"/>
        <w:rPr>
          <w:rFonts w:ascii="Book Antiqua" w:hAnsi="Book Antiqua"/>
          <w:color w:val="000000"/>
          <w:sz w:val="24"/>
          <w:szCs w:val="24"/>
        </w:rPr>
      </w:pPr>
      <w:r w:rsidRPr="004433CF">
        <w:rPr>
          <w:rFonts w:ascii="Book Antiqua" w:hAnsi="Book Antiqua"/>
          <w:color w:val="000000"/>
          <w:sz w:val="24"/>
          <w:szCs w:val="24"/>
        </w:rPr>
        <w:t xml:space="preserve">A.  A bicycle safety </w:t>
      </w:r>
      <w:proofErr w:type="gramStart"/>
      <w:r w:rsidRPr="004433CF">
        <w:rPr>
          <w:rFonts w:ascii="Book Antiqua" w:hAnsi="Book Antiqua"/>
          <w:color w:val="000000"/>
          <w:sz w:val="24"/>
          <w:szCs w:val="24"/>
        </w:rPr>
        <w:t>flag</w:t>
      </w:r>
      <w:proofErr w:type="gramEnd"/>
      <w:r w:rsidRPr="004433CF">
        <w:rPr>
          <w:rFonts w:ascii="Book Antiqua" w:hAnsi="Book Antiqua"/>
          <w:color w:val="000000"/>
          <w:sz w:val="24"/>
          <w:szCs w:val="24"/>
        </w:rPr>
        <w:t xml:space="preserve"> the top of which shall be a minimum of five (5) feet from ground level; if the golf cart has a canopy, the flag must be above the canopy. </w:t>
      </w:r>
    </w:p>
    <w:p w14:paraId="3971B643" w14:textId="77777777" w:rsidR="004433CF" w:rsidRPr="004433CF" w:rsidRDefault="004433CF" w:rsidP="004433CF">
      <w:pPr>
        <w:rPr>
          <w:rFonts w:ascii="Book Antiqua" w:hAnsi="Book Antiqua"/>
          <w:color w:val="000000"/>
          <w:sz w:val="24"/>
          <w:szCs w:val="24"/>
        </w:rPr>
      </w:pPr>
      <w:r w:rsidRPr="004433CF">
        <w:rPr>
          <w:rFonts w:ascii="Book Antiqua" w:hAnsi="Book Antiqua"/>
          <w:color w:val="000000"/>
          <w:sz w:val="24"/>
          <w:szCs w:val="24"/>
        </w:rPr>
        <w:t>B.  A slow-moving vehicle triangle.</w:t>
      </w:r>
    </w:p>
    <w:p w14:paraId="5A6A0AB8" w14:textId="77777777" w:rsidR="004433CF" w:rsidRPr="004433CF" w:rsidRDefault="004433CF" w:rsidP="004433CF">
      <w:pPr>
        <w:rPr>
          <w:rFonts w:ascii="Book Antiqua" w:hAnsi="Book Antiqua"/>
          <w:color w:val="000000"/>
          <w:sz w:val="24"/>
          <w:szCs w:val="24"/>
        </w:rPr>
      </w:pPr>
      <w:r w:rsidRPr="004433CF">
        <w:rPr>
          <w:rFonts w:ascii="Book Antiqua" w:hAnsi="Book Antiqua"/>
          <w:color w:val="000000"/>
          <w:sz w:val="24"/>
          <w:szCs w:val="24"/>
        </w:rPr>
        <w:t>C.  Properly functioning brakes.</w:t>
      </w:r>
    </w:p>
    <w:p w14:paraId="1A130847" w14:textId="77777777" w:rsidR="00B26A3C" w:rsidRPr="004433CF" w:rsidRDefault="00B26A3C" w:rsidP="00AD16EB">
      <w:pPr>
        <w:pStyle w:val="TOCHeader"/>
        <w:rPr>
          <w:rFonts w:ascii="Book Antiqua" w:hAnsi="Book Antiqua"/>
          <w:i/>
          <w:kern w:val="0"/>
          <w:sz w:val="24"/>
          <w:szCs w:val="24"/>
          <w:u w:val="single"/>
        </w:rPr>
      </w:pPr>
    </w:p>
    <w:p w14:paraId="27946226" w14:textId="2CB208B3" w:rsidR="00B26A3C" w:rsidRPr="00B26A3C" w:rsidRDefault="00B26A3C" w:rsidP="00B26A3C">
      <w:pPr>
        <w:pStyle w:val="TOCHeader"/>
        <w:rPr>
          <w:rFonts w:ascii="Book Antiqua" w:hAnsi="Book Antiqua"/>
          <w:kern w:val="0"/>
          <w:sz w:val="24"/>
          <w:szCs w:val="24"/>
        </w:rPr>
      </w:pPr>
      <w:r w:rsidRPr="00B26A3C">
        <w:rPr>
          <w:rFonts w:ascii="Book Antiqua" w:hAnsi="Book Antiqua"/>
          <w:i/>
          <w:kern w:val="0"/>
          <w:sz w:val="24"/>
          <w:szCs w:val="24"/>
          <w:u w:val="single"/>
        </w:rPr>
        <w:t xml:space="preserve">Chapter </w:t>
      </w:r>
      <w:r w:rsidR="004433CF">
        <w:rPr>
          <w:rFonts w:ascii="Book Antiqua" w:hAnsi="Book Antiqua"/>
          <w:i/>
          <w:kern w:val="0"/>
          <w:sz w:val="24"/>
          <w:szCs w:val="24"/>
          <w:u w:val="single"/>
        </w:rPr>
        <w:t>10.70.070</w:t>
      </w:r>
      <w:r w:rsidRPr="00B26A3C">
        <w:rPr>
          <w:rFonts w:ascii="Book Antiqua" w:hAnsi="Book Antiqua"/>
          <w:i/>
          <w:kern w:val="0"/>
          <w:sz w:val="24"/>
          <w:szCs w:val="24"/>
          <w:u w:val="single"/>
        </w:rPr>
        <w:t xml:space="preserve"> </w:t>
      </w:r>
      <w:r w:rsidR="004433CF">
        <w:rPr>
          <w:rFonts w:ascii="Book Antiqua" w:hAnsi="Book Antiqua"/>
          <w:i/>
          <w:kern w:val="0"/>
          <w:sz w:val="24"/>
          <w:szCs w:val="24"/>
          <w:u w:val="single"/>
        </w:rPr>
        <w:t>add “D”</w:t>
      </w:r>
      <w:r>
        <w:rPr>
          <w:rFonts w:ascii="Book Antiqua" w:hAnsi="Book Antiqua"/>
          <w:i/>
          <w:kern w:val="0"/>
          <w:sz w:val="24"/>
          <w:szCs w:val="24"/>
          <w:u w:val="single"/>
        </w:rPr>
        <w:t xml:space="preserve"> to</w:t>
      </w:r>
      <w:r w:rsidRPr="00B26A3C">
        <w:rPr>
          <w:rFonts w:ascii="Book Antiqua" w:hAnsi="Book Antiqua"/>
          <w:i/>
          <w:kern w:val="0"/>
          <w:sz w:val="24"/>
          <w:szCs w:val="24"/>
          <w:u w:val="single"/>
        </w:rPr>
        <w:t xml:space="preserve"> read</w:t>
      </w:r>
      <w:r>
        <w:rPr>
          <w:rFonts w:ascii="Book Antiqua" w:hAnsi="Book Antiqua"/>
          <w:i/>
          <w:kern w:val="0"/>
          <w:sz w:val="24"/>
          <w:szCs w:val="24"/>
          <w:u w:val="single"/>
        </w:rPr>
        <w:t xml:space="preserve"> a</w:t>
      </w:r>
      <w:r w:rsidRPr="00B26A3C">
        <w:rPr>
          <w:rFonts w:ascii="Book Antiqua" w:hAnsi="Book Antiqua"/>
          <w:i/>
          <w:kern w:val="0"/>
          <w:sz w:val="24"/>
          <w:szCs w:val="24"/>
          <w:u w:val="single"/>
        </w:rPr>
        <w:t>s</w:t>
      </w:r>
      <w:r>
        <w:rPr>
          <w:rFonts w:ascii="Book Antiqua" w:hAnsi="Book Antiqua"/>
          <w:i/>
          <w:kern w:val="0"/>
          <w:sz w:val="24"/>
          <w:szCs w:val="24"/>
          <w:u w:val="single"/>
        </w:rPr>
        <w:t xml:space="preserve"> follows</w:t>
      </w:r>
      <w:r w:rsidRPr="00B26A3C">
        <w:rPr>
          <w:rFonts w:ascii="Book Antiqua" w:hAnsi="Book Antiqua"/>
          <w:i/>
          <w:kern w:val="0"/>
          <w:sz w:val="24"/>
          <w:szCs w:val="24"/>
          <w:u w:val="single"/>
        </w:rPr>
        <w:t>:</w:t>
      </w:r>
    </w:p>
    <w:p w14:paraId="426D43AD" w14:textId="77777777" w:rsidR="004433CF" w:rsidRPr="004433CF" w:rsidRDefault="004433CF" w:rsidP="004433CF">
      <w:pPr>
        <w:ind w:left="720" w:hanging="720"/>
        <w:rPr>
          <w:rFonts w:ascii="Book Antiqua" w:hAnsi="Book Antiqua"/>
          <w:b/>
          <w:bCs/>
          <w:i/>
          <w:iCs/>
          <w:color w:val="000000"/>
          <w:sz w:val="24"/>
          <w:szCs w:val="24"/>
          <w:highlight w:val="yellow"/>
        </w:rPr>
      </w:pPr>
      <w:r w:rsidRPr="004433CF">
        <w:rPr>
          <w:rFonts w:ascii="Book Antiqua" w:hAnsi="Book Antiqua"/>
          <w:b/>
          <w:bCs/>
          <w:i/>
          <w:iCs/>
          <w:color w:val="000000"/>
          <w:sz w:val="24"/>
          <w:szCs w:val="24"/>
          <w:highlight w:val="yellow"/>
        </w:rPr>
        <w:t xml:space="preserve">D.  Child restraint devices </w:t>
      </w:r>
      <w:proofErr w:type="gramStart"/>
      <w:r w:rsidRPr="004433CF">
        <w:rPr>
          <w:rFonts w:ascii="Book Antiqua" w:hAnsi="Book Antiqua"/>
          <w:b/>
          <w:bCs/>
          <w:i/>
          <w:iCs/>
          <w:color w:val="000000"/>
          <w:sz w:val="24"/>
          <w:szCs w:val="24"/>
          <w:highlight w:val="yellow"/>
        </w:rPr>
        <w:t>as</w:t>
      </w:r>
      <w:proofErr w:type="gramEnd"/>
      <w:r w:rsidRPr="004433CF">
        <w:rPr>
          <w:rFonts w:ascii="Book Antiqua" w:hAnsi="Book Antiqua"/>
          <w:b/>
          <w:bCs/>
          <w:i/>
          <w:iCs/>
          <w:color w:val="000000"/>
          <w:sz w:val="24"/>
          <w:szCs w:val="24"/>
          <w:highlight w:val="yellow"/>
        </w:rPr>
        <w:t xml:space="preserve"> follows:</w:t>
      </w:r>
    </w:p>
    <w:p w14:paraId="74CA21E1" w14:textId="77777777" w:rsidR="004433CF" w:rsidRPr="004433CF" w:rsidRDefault="004433CF" w:rsidP="004433CF">
      <w:pPr>
        <w:ind w:left="1080" w:hanging="360"/>
        <w:rPr>
          <w:rFonts w:ascii="Book Antiqua" w:hAnsi="Book Antiqua"/>
          <w:b/>
          <w:bCs/>
          <w:i/>
          <w:iCs/>
          <w:color w:val="000000"/>
          <w:sz w:val="24"/>
          <w:szCs w:val="24"/>
          <w:highlight w:val="yellow"/>
        </w:rPr>
      </w:pPr>
      <w:r w:rsidRPr="004433CF">
        <w:rPr>
          <w:rFonts w:ascii="Book Antiqua" w:hAnsi="Book Antiqua"/>
          <w:b/>
          <w:bCs/>
          <w:i/>
          <w:iCs/>
          <w:color w:val="000000"/>
          <w:sz w:val="24"/>
          <w:szCs w:val="24"/>
          <w:highlight w:val="yellow"/>
        </w:rPr>
        <w:t>A.  A child under one year of age and weighing less than twenty pounds shall be secured during transit in a rear-facing child restraint system that is used in accordance with the manufacturer’s instructions.</w:t>
      </w:r>
    </w:p>
    <w:p w14:paraId="0982B35F" w14:textId="77777777" w:rsidR="004433CF" w:rsidRPr="004433CF" w:rsidRDefault="004433CF" w:rsidP="004433CF">
      <w:pPr>
        <w:ind w:left="1080" w:hanging="360"/>
        <w:rPr>
          <w:rFonts w:ascii="Book Antiqua" w:hAnsi="Book Antiqua"/>
          <w:b/>
          <w:bCs/>
          <w:i/>
          <w:iCs/>
          <w:color w:val="000000"/>
          <w:sz w:val="24"/>
          <w:szCs w:val="24"/>
          <w:highlight w:val="yellow"/>
        </w:rPr>
      </w:pPr>
      <w:r w:rsidRPr="004433CF">
        <w:rPr>
          <w:rFonts w:ascii="Book Antiqua" w:hAnsi="Book Antiqua"/>
          <w:b/>
          <w:bCs/>
          <w:i/>
          <w:iCs/>
          <w:color w:val="000000"/>
          <w:sz w:val="24"/>
          <w:szCs w:val="24"/>
          <w:highlight w:val="yellow"/>
        </w:rPr>
        <w:t>B.  A child under six years of age who does not meet the description in paragraph “A” and shall be secured during transit by a child restraint system that is used in accordance with the manufacturer’s instructions.</w:t>
      </w:r>
    </w:p>
    <w:p w14:paraId="7627F616" w14:textId="77777777" w:rsidR="004433CF" w:rsidRPr="004433CF" w:rsidRDefault="004433CF" w:rsidP="004433CF">
      <w:pPr>
        <w:ind w:left="1080" w:hanging="360"/>
        <w:rPr>
          <w:rFonts w:ascii="Book Antiqua" w:hAnsi="Book Antiqua"/>
          <w:b/>
          <w:bCs/>
          <w:i/>
          <w:iCs/>
          <w:color w:val="000000"/>
          <w:sz w:val="24"/>
          <w:szCs w:val="24"/>
        </w:rPr>
      </w:pPr>
      <w:r w:rsidRPr="004433CF">
        <w:rPr>
          <w:rFonts w:ascii="Book Antiqua" w:hAnsi="Book Antiqua"/>
          <w:b/>
          <w:bCs/>
          <w:i/>
          <w:iCs/>
          <w:color w:val="000000"/>
          <w:sz w:val="24"/>
          <w:szCs w:val="24"/>
          <w:highlight w:val="yellow"/>
        </w:rPr>
        <w:t>C.  A child at least six years of age but under eighteen years of age shall be secured during transit by a child restraint system that is used in accordance with the manufacturer’s instructions or a safety belt or safety harness of a type approved under Iowa Code 321.445.</w:t>
      </w:r>
    </w:p>
    <w:p w14:paraId="6BCA3865" w14:textId="77777777" w:rsidR="00B26A3C" w:rsidRDefault="00B26A3C" w:rsidP="00AD16EB">
      <w:pPr>
        <w:pStyle w:val="TOCHeader"/>
        <w:rPr>
          <w:rFonts w:ascii="Book Antiqua" w:hAnsi="Book Antiqua"/>
          <w:i/>
          <w:kern w:val="0"/>
          <w:sz w:val="24"/>
          <w:szCs w:val="24"/>
          <w:u w:val="single"/>
        </w:rPr>
      </w:pPr>
    </w:p>
    <w:p w14:paraId="52C8C098" w14:textId="77777777" w:rsidR="00B26A3C" w:rsidRDefault="00B26A3C" w:rsidP="00AD16EB">
      <w:pPr>
        <w:pStyle w:val="TOCHeader"/>
        <w:rPr>
          <w:rFonts w:ascii="Book Antiqua" w:hAnsi="Book Antiqua"/>
          <w:i/>
          <w:kern w:val="0"/>
          <w:sz w:val="24"/>
          <w:szCs w:val="24"/>
          <w:u w:val="single"/>
        </w:rPr>
      </w:pPr>
    </w:p>
    <w:p w14:paraId="4B180D2E" w14:textId="77777777" w:rsidR="00D27E8A" w:rsidRDefault="00D27E8A" w:rsidP="00D27E8A">
      <w:pPr>
        <w:rPr>
          <w:rFonts w:ascii="Book Antiqua" w:hAnsi="Book Antiqua"/>
          <w:b/>
          <w:sz w:val="24"/>
          <w:szCs w:val="24"/>
          <w:u w:val="single"/>
        </w:rPr>
      </w:pPr>
    </w:p>
    <w:p w14:paraId="7CCB42C8" w14:textId="77777777" w:rsidR="004433CF" w:rsidRDefault="004433CF" w:rsidP="00D27E8A">
      <w:pPr>
        <w:rPr>
          <w:rFonts w:ascii="Book Antiqua" w:hAnsi="Book Antiqua"/>
          <w:b/>
          <w:sz w:val="24"/>
          <w:szCs w:val="24"/>
          <w:u w:val="single"/>
        </w:rPr>
      </w:pPr>
    </w:p>
    <w:p w14:paraId="4C58D2BC" w14:textId="77777777" w:rsidR="00D27E8A" w:rsidRDefault="00D27E8A" w:rsidP="00D27E8A">
      <w:pPr>
        <w:rPr>
          <w:rFonts w:ascii="Book Antiqua" w:hAnsi="Book Antiqua"/>
          <w:b/>
          <w:sz w:val="24"/>
          <w:szCs w:val="24"/>
          <w:u w:val="single"/>
        </w:rPr>
      </w:pPr>
    </w:p>
    <w:p w14:paraId="749250CE" w14:textId="77777777" w:rsidR="004043B2" w:rsidRDefault="004043B2" w:rsidP="00D27E8A">
      <w:pPr>
        <w:rPr>
          <w:rFonts w:ascii="Book Antiqua" w:hAnsi="Book Antiqua"/>
          <w:b/>
          <w:sz w:val="24"/>
          <w:szCs w:val="24"/>
          <w:u w:val="single"/>
        </w:rPr>
      </w:pPr>
    </w:p>
    <w:p w14:paraId="12991604" w14:textId="74BE8748" w:rsidR="00D27E8A" w:rsidRPr="00830684" w:rsidRDefault="00D27E8A" w:rsidP="00D27E8A">
      <w:pPr>
        <w:rPr>
          <w:rFonts w:ascii="Book Antiqua" w:hAnsi="Book Antiqua"/>
          <w:sz w:val="24"/>
          <w:szCs w:val="24"/>
        </w:rPr>
      </w:pPr>
      <w:r w:rsidRPr="00830684">
        <w:rPr>
          <w:rFonts w:ascii="Book Antiqua" w:hAnsi="Book Antiqua"/>
          <w:b/>
          <w:sz w:val="24"/>
          <w:szCs w:val="24"/>
          <w:u w:val="single"/>
        </w:rPr>
        <w:t>Full force and effect</w:t>
      </w:r>
      <w:r w:rsidRPr="00830684">
        <w:rPr>
          <w:rFonts w:ascii="Book Antiqua" w:hAnsi="Book Antiqua"/>
          <w:sz w:val="24"/>
          <w:szCs w:val="24"/>
        </w:rPr>
        <w:t>.  This amendment shall be in full force and effect from the date of passage and publication as required by law.</w:t>
      </w:r>
    </w:p>
    <w:p w14:paraId="15EE5B44" w14:textId="77777777" w:rsidR="00D27E8A" w:rsidRPr="00830684" w:rsidRDefault="00D27E8A" w:rsidP="00D27E8A">
      <w:pPr>
        <w:rPr>
          <w:rFonts w:ascii="Book Antiqua" w:hAnsi="Book Antiqua"/>
          <w:sz w:val="24"/>
          <w:szCs w:val="24"/>
        </w:rPr>
      </w:pPr>
    </w:p>
    <w:p w14:paraId="743001F0" w14:textId="77777777" w:rsidR="00D27E8A" w:rsidRPr="007565E5" w:rsidRDefault="00D27E8A" w:rsidP="00D27E8A">
      <w:pPr>
        <w:rPr>
          <w:rFonts w:ascii="Book Antiqua" w:hAnsi="Book Antiqua"/>
          <w:sz w:val="24"/>
          <w:szCs w:val="24"/>
        </w:rPr>
      </w:pPr>
      <w:r w:rsidRPr="00830684">
        <w:rPr>
          <w:rFonts w:ascii="Book Antiqua" w:hAnsi="Book Antiqua"/>
          <w:b/>
          <w:sz w:val="24"/>
          <w:szCs w:val="24"/>
          <w:u w:val="single"/>
        </w:rPr>
        <w:t>Repealer</w:t>
      </w:r>
      <w:r w:rsidRPr="00830684">
        <w:rPr>
          <w:rFonts w:ascii="Book Antiqua" w:hAnsi="Book Antiqua"/>
          <w:sz w:val="24"/>
          <w:szCs w:val="24"/>
        </w:rPr>
        <w:t>.  This amendment shall be construed to repeal any prior amendment inconsistent h</w:t>
      </w:r>
      <w:r w:rsidRPr="007565E5">
        <w:rPr>
          <w:rFonts w:ascii="Book Antiqua" w:hAnsi="Book Antiqua"/>
          <w:sz w:val="24"/>
          <w:szCs w:val="24"/>
        </w:rPr>
        <w:t>erewith.</w:t>
      </w:r>
    </w:p>
    <w:p w14:paraId="70C743E7" w14:textId="77777777" w:rsidR="00D27E8A" w:rsidRPr="007565E5" w:rsidRDefault="00D27E8A" w:rsidP="00D27E8A">
      <w:pPr>
        <w:rPr>
          <w:rFonts w:ascii="Book Antiqua" w:hAnsi="Book Antiqua"/>
          <w:sz w:val="24"/>
          <w:szCs w:val="24"/>
        </w:rPr>
      </w:pPr>
    </w:p>
    <w:p w14:paraId="2784EE87" w14:textId="77777777" w:rsidR="00D27E8A" w:rsidRPr="007565E5" w:rsidRDefault="00D27E8A" w:rsidP="00D27E8A">
      <w:pPr>
        <w:rPr>
          <w:rFonts w:ascii="Book Antiqua" w:hAnsi="Book Antiqua"/>
          <w:sz w:val="24"/>
          <w:szCs w:val="24"/>
        </w:rPr>
      </w:pPr>
      <w:r w:rsidRPr="007565E5">
        <w:rPr>
          <w:rFonts w:ascii="Book Antiqua" w:hAnsi="Book Antiqua"/>
          <w:b/>
          <w:sz w:val="24"/>
          <w:szCs w:val="24"/>
          <w:u w:val="single"/>
        </w:rPr>
        <w:t>Severability of provisions</w:t>
      </w:r>
      <w:r w:rsidRPr="007565E5">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31BF8364" w14:textId="77777777" w:rsidR="00D27E8A" w:rsidRPr="007565E5" w:rsidRDefault="00D27E8A" w:rsidP="00D27E8A">
      <w:pPr>
        <w:rPr>
          <w:rFonts w:ascii="Book Antiqua" w:hAnsi="Book Antiqua"/>
          <w:sz w:val="24"/>
          <w:szCs w:val="24"/>
        </w:rPr>
      </w:pPr>
    </w:p>
    <w:p w14:paraId="1B205EB5" w14:textId="4A13D4C7" w:rsidR="00D27E8A" w:rsidRPr="00B26A3C" w:rsidRDefault="00D27E8A" w:rsidP="00D27E8A">
      <w:pPr>
        <w:pStyle w:val="BodyText"/>
        <w:spacing w:after="240"/>
        <w:jc w:val="center"/>
        <w:rPr>
          <w:rFonts w:ascii="Book Antiqua" w:hAnsi="Book Antiqua"/>
        </w:rPr>
      </w:pPr>
      <w:r w:rsidRPr="00B26A3C">
        <w:rPr>
          <w:rFonts w:ascii="Book Antiqua" w:hAnsi="Book Antiqua"/>
        </w:rPr>
        <w:t xml:space="preserve">Passed by the City Council of the City of Blue Grass, Iowa, this </w:t>
      </w:r>
      <w:r w:rsidRPr="00B26A3C">
        <w:rPr>
          <w:rFonts w:ascii="Book Antiqua" w:hAnsi="Book Antiqua"/>
          <w:u w:val="single"/>
        </w:rPr>
        <w:t xml:space="preserve">     </w:t>
      </w:r>
      <w:r w:rsidR="004433CF">
        <w:rPr>
          <w:rFonts w:ascii="Book Antiqua" w:hAnsi="Book Antiqua"/>
          <w:u w:val="single"/>
        </w:rPr>
        <w:t>7</w:t>
      </w:r>
      <w:r w:rsidRPr="00B26A3C">
        <w:rPr>
          <w:rFonts w:ascii="Book Antiqua" w:hAnsi="Book Antiqua"/>
          <w:u w:val="single"/>
          <w:vertAlign w:val="superscript"/>
        </w:rPr>
        <w:t>th</w:t>
      </w:r>
      <w:r w:rsidRPr="00B26A3C">
        <w:rPr>
          <w:rFonts w:ascii="Book Antiqua" w:hAnsi="Book Antiqua"/>
          <w:u w:val="single"/>
        </w:rPr>
        <w:t xml:space="preserve">   </w:t>
      </w:r>
      <w:r w:rsidRPr="00B26A3C">
        <w:rPr>
          <w:rFonts w:ascii="Book Antiqua" w:hAnsi="Book Antiqua"/>
          <w:u w:val="single"/>
          <w:vertAlign w:val="superscript"/>
        </w:rPr>
        <w:t xml:space="preserve"> </w:t>
      </w:r>
      <w:r w:rsidRPr="00B26A3C">
        <w:rPr>
          <w:rFonts w:ascii="Book Antiqua" w:hAnsi="Book Antiqua"/>
        </w:rPr>
        <w:t xml:space="preserve">  day of</w:t>
      </w:r>
    </w:p>
    <w:p w14:paraId="43DE1541" w14:textId="79713992" w:rsidR="00D27E8A" w:rsidRPr="00B26A3C" w:rsidRDefault="00D27E8A" w:rsidP="00D27E8A">
      <w:pPr>
        <w:pStyle w:val="BodyText"/>
        <w:spacing w:after="240"/>
        <w:jc w:val="center"/>
        <w:rPr>
          <w:rFonts w:ascii="Book Antiqua" w:hAnsi="Book Antiqua"/>
        </w:rPr>
      </w:pPr>
      <w:r w:rsidRPr="00B26A3C">
        <w:rPr>
          <w:rFonts w:ascii="Book Antiqua" w:hAnsi="Book Antiqua"/>
          <w:u w:val="single"/>
        </w:rPr>
        <w:t xml:space="preserve">        Ju</w:t>
      </w:r>
      <w:r w:rsidR="004433CF">
        <w:rPr>
          <w:rFonts w:ascii="Book Antiqua" w:hAnsi="Book Antiqua"/>
          <w:u w:val="single"/>
        </w:rPr>
        <w:t>ly</w:t>
      </w:r>
      <w:r w:rsidRPr="00B26A3C">
        <w:rPr>
          <w:rFonts w:ascii="Book Antiqua" w:hAnsi="Book Antiqua"/>
          <w:u w:val="single"/>
        </w:rPr>
        <w:t xml:space="preserve"> </w:t>
      </w:r>
      <w:proofErr w:type="gramStart"/>
      <w:r w:rsidRPr="00B26A3C">
        <w:rPr>
          <w:rFonts w:ascii="Book Antiqua" w:hAnsi="Book Antiqua"/>
          <w:u w:val="single"/>
        </w:rPr>
        <w:t xml:space="preserve">  ,</w:t>
      </w:r>
      <w:proofErr w:type="gramEnd"/>
      <w:r w:rsidRPr="00B26A3C">
        <w:rPr>
          <w:rFonts w:ascii="Book Antiqua" w:hAnsi="Book Antiqua"/>
        </w:rPr>
        <w:t xml:space="preserve"> 2025.</w:t>
      </w:r>
    </w:p>
    <w:p w14:paraId="39E22DBD" w14:textId="77777777" w:rsidR="00D27E8A" w:rsidRPr="00B26A3C" w:rsidRDefault="00D27E8A" w:rsidP="00D27E8A">
      <w:pPr>
        <w:pStyle w:val="BodyText"/>
        <w:spacing w:after="240"/>
        <w:jc w:val="center"/>
        <w:rPr>
          <w:rFonts w:ascii="Book Antiqua" w:hAnsi="Book Antiqua"/>
        </w:rPr>
      </w:pPr>
    </w:p>
    <w:p w14:paraId="35017E4F" w14:textId="377BCED0" w:rsidR="00D27E8A" w:rsidRPr="00B26A3C" w:rsidRDefault="00D27E8A" w:rsidP="00D27E8A">
      <w:pPr>
        <w:pStyle w:val="BodyText"/>
        <w:spacing w:after="240"/>
        <w:jc w:val="center"/>
        <w:rPr>
          <w:rFonts w:ascii="Book Antiqua" w:hAnsi="Book Antiqua"/>
        </w:rPr>
      </w:pPr>
      <w:r w:rsidRPr="00B26A3C">
        <w:rPr>
          <w:rFonts w:ascii="Book Antiqua" w:hAnsi="Book Antiqua"/>
        </w:rPr>
        <w:t xml:space="preserve">Approved and signed by the Mayor of the City of Blue Grass, Iowa, this </w:t>
      </w:r>
      <w:r w:rsidRPr="00B26A3C">
        <w:rPr>
          <w:rFonts w:ascii="Book Antiqua" w:hAnsi="Book Antiqua"/>
          <w:u w:val="single"/>
        </w:rPr>
        <w:t xml:space="preserve">     </w:t>
      </w:r>
      <w:r w:rsidR="004433CF">
        <w:rPr>
          <w:rFonts w:ascii="Book Antiqua" w:hAnsi="Book Antiqua"/>
          <w:u w:val="single"/>
        </w:rPr>
        <w:t>7</w:t>
      </w:r>
      <w:r w:rsidRPr="00B26A3C">
        <w:rPr>
          <w:rFonts w:ascii="Book Antiqua" w:hAnsi="Book Antiqua"/>
          <w:u w:val="single"/>
          <w:vertAlign w:val="superscript"/>
        </w:rPr>
        <w:t>th</w:t>
      </w:r>
      <w:r w:rsidRPr="00B26A3C">
        <w:rPr>
          <w:rFonts w:ascii="Book Antiqua" w:hAnsi="Book Antiqua"/>
          <w:u w:val="single"/>
        </w:rPr>
        <w:t xml:space="preserve">   </w:t>
      </w:r>
      <w:r w:rsidRPr="00B26A3C">
        <w:rPr>
          <w:rFonts w:ascii="Book Antiqua" w:hAnsi="Book Antiqua"/>
          <w:u w:val="single"/>
          <w:vertAlign w:val="superscript"/>
        </w:rPr>
        <w:t xml:space="preserve"> </w:t>
      </w:r>
      <w:r w:rsidRPr="00B26A3C">
        <w:rPr>
          <w:rFonts w:ascii="Book Antiqua" w:hAnsi="Book Antiqua"/>
        </w:rPr>
        <w:t xml:space="preserve">  day of</w:t>
      </w:r>
    </w:p>
    <w:p w14:paraId="15575D97" w14:textId="053676EB" w:rsidR="00D27E8A" w:rsidRPr="00B26A3C" w:rsidRDefault="00D27E8A" w:rsidP="00D27E8A">
      <w:pPr>
        <w:pStyle w:val="BodyText"/>
        <w:spacing w:after="240"/>
        <w:jc w:val="center"/>
        <w:rPr>
          <w:rFonts w:ascii="Book Antiqua" w:hAnsi="Book Antiqua"/>
        </w:rPr>
      </w:pPr>
      <w:r w:rsidRPr="00B26A3C">
        <w:rPr>
          <w:rFonts w:ascii="Book Antiqua" w:hAnsi="Book Antiqua"/>
          <w:u w:val="single"/>
        </w:rPr>
        <w:t xml:space="preserve">        J</w:t>
      </w:r>
      <w:r w:rsidR="00B26A3C" w:rsidRPr="00B26A3C">
        <w:rPr>
          <w:rFonts w:ascii="Book Antiqua" w:hAnsi="Book Antiqua"/>
          <w:u w:val="single"/>
        </w:rPr>
        <w:t>u</w:t>
      </w:r>
      <w:r w:rsidR="004433CF">
        <w:rPr>
          <w:rFonts w:ascii="Book Antiqua" w:hAnsi="Book Antiqua"/>
          <w:u w:val="single"/>
        </w:rPr>
        <w:t>ly</w:t>
      </w:r>
      <w:r w:rsidRPr="00B26A3C">
        <w:rPr>
          <w:rFonts w:ascii="Book Antiqua" w:hAnsi="Book Antiqua"/>
          <w:u w:val="single"/>
        </w:rPr>
        <w:t xml:space="preserve"> </w:t>
      </w:r>
      <w:proofErr w:type="gramStart"/>
      <w:r w:rsidRPr="00B26A3C">
        <w:rPr>
          <w:rFonts w:ascii="Book Antiqua" w:hAnsi="Book Antiqua"/>
          <w:u w:val="single"/>
        </w:rPr>
        <w:t xml:space="preserve">  ,</w:t>
      </w:r>
      <w:proofErr w:type="gramEnd"/>
      <w:r w:rsidRPr="00B26A3C">
        <w:rPr>
          <w:rFonts w:ascii="Book Antiqua" w:hAnsi="Book Antiqua"/>
        </w:rPr>
        <w:t xml:space="preserve"> 2025.</w:t>
      </w:r>
    </w:p>
    <w:p w14:paraId="53AE28DF" w14:textId="77777777" w:rsidR="00D27E8A" w:rsidRPr="00B26A3C" w:rsidRDefault="00D27E8A" w:rsidP="00D27E8A">
      <w:pPr>
        <w:pStyle w:val="BodyText"/>
        <w:spacing w:after="240"/>
        <w:jc w:val="center"/>
        <w:rPr>
          <w:rFonts w:ascii="Book Antiqua" w:hAnsi="Book Antiqua"/>
        </w:rPr>
      </w:pP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r w:rsidRPr="00B26A3C">
        <w:rPr>
          <w:rFonts w:ascii="Book Antiqua" w:hAnsi="Book Antiqua"/>
        </w:rPr>
        <w:tab/>
      </w:r>
    </w:p>
    <w:p w14:paraId="5B62C3A2" w14:textId="77777777" w:rsidR="00D27E8A" w:rsidRPr="00B26A3C" w:rsidRDefault="00D27E8A" w:rsidP="00D27E8A">
      <w:pPr>
        <w:ind w:left="5040"/>
        <w:rPr>
          <w:rFonts w:ascii="Book Antiqua" w:hAnsi="Book Antiqua"/>
          <w:sz w:val="24"/>
          <w:szCs w:val="24"/>
        </w:rPr>
      </w:pPr>
      <w:r w:rsidRPr="00B26A3C">
        <w:rPr>
          <w:rFonts w:ascii="Book Antiqua" w:hAnsi="Book Antiqua"/>
          <w:sz w:val="24"/>
          <w:szCs w:val="24"/>
        </w:rPr>
        <w:t>_____________________________________                                                                   Mayor Brad Schutte</w:t>
      </w:r>
    </w:p>
    <w:p w14:paraId="76F808C5" w14:textId="77777777" w:rsidR="00D27E8A" w:rsidRPr="00B26A3C" w:rsidRDefault="00D27E8A" w:rsidP="00D27E8A">
      <w:pPr>
        <w:ind w:left="5040"/>
        <w:rPr>
          <w:rFonts w:ascii="Book Antiqua" w:hAnsi="Book Antiqua"/>
          <w:sz w:val="24"/>
          <w:szCs w:val="24"/>
        </w:rPr>
      </w:pPr>
    </w:p>
    <w:p w14:paraId="2475757D" w14:textId="77777777" w:rsidR="00D27E8A" w:rsidRPr="00B26A3C" w:rsidRDefault="00D27E8A" w:rsidP="00D27E8A">
      <w:pPr>
        <w:rPr>
          <w:rFonts w:ascii="Book Antiqua" w:hAnsi="Book Antiqua"/>
          <w:sz w:val="24"/>
          <w:szCs w:val="24"/>
        </w:rPr>
      </w:pPr>
    </w:p>
    <w:p w14:paraId="49290311" w14:textId="77777777" w:rsidR="00D27E8A" w:rsidRPr="00B26A3C" w:rsidRDefault="00D27E8A" w:rsidP="00D27E8A">
      <w:pPr>
        <w:rPr>
          <w:rFonts w:ascii="Book Antiqua" w:hAnsi="Book Antiqua"/>
          <w:sz w:val="24"/>
          <w:szCs w:val="24"/>
        </w:rPr>
      </w:pPr>
      <w:r w:rsidRPr="00B26A3C">
        <w:rPr>
          <w:rFonts w:ascii="Book Antiqua" w:hAnsi="Book Antiqua"/>
          <w:sz w:val="24"/>
          <w:szCs w:val="24"/>
        </w:rPr>
        <w:t>Attest: _______________________________________________</w:t>
      </w:r>
    </w:p>
    <w:p w14:paraId="45678807" w14:textId="77777777" w:rsidR="00D27E8A" w:rsidRPr="00B26A3C" w:rsidRDefault="00D27E8A" w:rsidP="00D27E8A">
      <w:pPr>
        <w:ind w:firstLine="720"/>
        <w:rPr>
          <w:rFonts w:ascii="Book Antiqua" w:hAnsi="Book Antiqua"/>
          <w:sz w:val="24"/>
          <w:szCs w:val="24"/>
        </w:rPr>
      </w:pPr>
      <w:r w:rsidRPr="00B26A3C">
        <w:rPr>
          <w:rFonts w:ascii="Book Antiqua" w:hAnsi="Book Antiqua"/>
          <w:sz w:val="24"/>
          <w:szCs w:val="24"/>
        </w:rPr>
        <w:t xml:space="preserve">Ann M. Schmidt, CMC, City Clerk/Financial Officer    </w:t>
      </w:r>
    </w:p>
    <w:p w14:paraId="2FDA611E" w14:textId="77777777" w:rsidR="00D27E8A" w:rsidRPr="00B26A3C" w:rsidRDefault="00D27E8A" w:rsidP="00D27E8A">
      <w:pPr>
        <w:rPr>
          <w:rFonts w:ascii="Book Antiqua" w:hAnsi="Book Antiqua"/>
          <w:sz w:val="24"/>
          <w:szCs w:val="24"/>
        </w:rPr>
      </w:pPr>
    </w:p>
    <w:p w14:paraId="67CC76F1" w14:textId="77777777" w:rsidR="00D27E8A" w:rsidRPr="00B26A3C" w:rsidRDefault="00D27E8A" w:rsidP="00D27E8A">
      <w:pPr>
        <w:rPr>
          <w:rFonts w:ascii="Book Antiqua" w:hAnsi="Book Antiqua"/>
          <w:sz w:val="24"/>
          <w:szCs w:val="24"/>
        </w:rPr>
      </w:pPr>
    </w:p>
    <w:p w14:paraId="29FBDA7D" w14:textId="77777777" w:rsidR="00D27E8A" w:rsidRPr="00B26A3C" w:rsidRDefault="00D27E8A" w:rsidP="00D27E8A">
      <w:pPr>
        <w:rPr>
          <w:rFonts w:ascii="Book Antiqua" w:hAnsi="Book Antiqua"/>
          <w:sz w:val="24"/>
          <w:szCs w:val="24"/>
        </w:rPr>
      </w:pPr>
    </w:p>
    <w:p w14:paraId="3DF9A635" w14:textId="77777777" w:rsidR="00D27E8A" w:rsidRPr="00B26A3C" w:rsidRDefault="00D27E8A" w:rsidP="00D27E8A">
      <w:pPr>
        <w:rPr>
          <w:rFonts w:ascii="Book Antiqua" w:hAnsi="Book Antiqua"/>
          <w:sz w:val="24"/>
          <w:szCs w:val="24"/>
        </w:rPr>
      </w:pPr>
    </w:p>
    <w:p w14:paraId="587FD457" w14:textId="77777777" w:rsidR="00D27E8A" w:rsidRPr="00B26A3C" w:rsidRDefault="00D27E8A" w:rsidP="00D27E8A">
      <w:pPr>
        <w:rPr>
          <w:rFonts w:ascii="Book Antiqua" w:hAnsi="Book Antiqua"/>
          <w:sz w:val="24"/>
          <w:szCs w:val="24"/>
        </w:rPr>
      </w:pPr>
    </w:p>
    <w:p w14:paraId="3B01F66E" w14:textId="77777777" w:rsidR="00D27E8A" w:rsidRPr="00B26A3C" w:rsidRDefault="00D27E8A" w:rsidP="00D27E8A">
      <w:pPr>
        <w:rPr>
          <w:rFonts w:ascii="Book Antiqua" w:hAnsi="Book Antiqua"/>
          <w:sz w:val="24"/>
          <w:szCs w:val="24"/>
        </w:rPr>
      </w:pPr>
    </w:p>
    <w:p w14:paraId="5557B838" w14:textId="15854C9C" w:rsidR="00D27E8A" w:rsidRPr="00B26A3C" w:rsidRDefault="00D27E8A" w:rsidP="00D27E8A">
      <w:pPr>
        <w:spacing w:after="240"/>
        <w:rPr>
          <w:rFonts w:ascii="Book Antiqua" w:hAnsi="Book Antiqua"/>
          <w:sz w:val="24"/>
          <w:szCs w:val="24"/>
          <w:u w:val="single"/>
        </w:rPr>
      </w:pPr>
      <w:r w:rsidRPr="00B26A3C">
        <w:rPr>
          <w:rFonts w:ascii="Book Antiqua" w:hAnsi="Book Antiqua"/>
          <w:sz w:val="24"/>
          <w:szCs w:val="24"/>
        </w:rPr>
        <w:t xml:space="preserve">Date of 1st reading:   </w:t>
      </w:r>
      <w:r w:rsidRPr="00B26A3C">
        <w:rPr>
          <w:rFonts w:ascii="Book Antiqua" w:hAnsi="Book Antiqua"/>
          <w:sz w:val="24"/>
          <w:szCs w:val="24"/>
          <w:u w:val="single"/>
        </w:rPr>
        <w:t xml:space="preserve">   </w:t>
      </w:r>
      <w:r w:rsidR="00B26A3C" w:rsidRPr="00B26A3C">
        <w:rPr>
          <w:rFonts w:ascii="Book Antiqua" w:hAnsi="Book Antiqua"/>
          <w:sz w:val="24"/>
          <w:szCs w:val="24"/>
          <w:u w:val="single"/>
        </w:rPr>
        <w:t>0</w:t>
      </w:r>
      <w:r w:rsidR="004433CF">
        <w:rPr>
          <w:rFonts w:ascii="Book Antiqua" w:hAnsi="Book Antiqua"/>
          <w:sz w:val="24"/>
          <w:szCs w:val="24"/>
          <w:u w:val="single"/>
        </w:rPr>
        <w:t>6</w:t>
      </w:r>
      <w:r w:rsidRPr="00B26A3C">
        <w:rPr>
          <w:rFonts w:ascii="Book Antiqua" w:hAnsi="Book Antiqua"/>
          <w:sz w:val="24"/>
          <w:szCs w:val="24"/>
          <w:u w:val="single"/>
        </w:rPr>
        <w:t>-</w:t>
      </w:r>
      <w:r w:rsidR="004433CF">
        <w:rPr>
          <w:rFonts w:ascii="Book Antiqua" w:hAnsi="Book Antiqua"/>
          <w:sz w:val="24"/>
          <w:szCs w:val="24"/>
          <w:u w:val="single"/>
        </w:rPr>
        <w:t>02</w:t>
      </w:r>
      <w:r w:rsidRPr="00B26A3C">
        <w:rPr>
          <w:rFonts w:ascii="Book Antiqua" w:hAnsi="Book Antiqua"/>
          <w:sz w:val="24"/>
          <w:szCs w:val="24"/>
          <w:u w:val="single"/>
        </w:rPr>
        <w:t>-2</w:t>
      </w:r>
      <w:r w:rsidR="00B26A3C" w:rsidRPr="00B26A3C">
        <w:rPr>
          <w:rFonts w:ascii="Book Antiqua" w:hAnsi="Book Antiqua"/>
          <w:sz w:val="24"/>
          <w:szCs w:val="24"/>
          <w:u w:val="single"/>
        </w:rPr>
        <w:t>5</w:t>
      </w:r>
      <w:r w:rsidRPr="00B26A3C">
        <w:rPr>
          <w:rFonts w:ascii="Book Antiqua" w:hAnsi="Book Antiqua"/>
          <w:sz w:val="24"/>
          <w:szCs w:val="24"/>
          <w:u w:val="single"/>
        </w:rPr>
        <w:tab/>
        <w:t xml:space="preserve">   </w:t>
      </w:r>
    </w:p>
    <w:p w14:paraId="21432984" w14:textId="197CC281" w:rsidR="00D27E8A" w:rsidRPr="00B26A3C" w:rsidRDefault="00D27E8A" w:rsidP="00D27E8A">
      <w:pPr>
        <w:spacing w:after="240"/>
        <w:rPr>
          <w:rFonts w:ascii="Book Antiqua" w:hAnsi="Book Antiqua"/>
          <w:sz w:val="24"/>
          <w:szCs w:val="24"/>
          <w:u w:val="single"/>
        </w:rPr>
      </w:pPr>
      <w:r w:rsidRPr="00B26A3C">
        <w:rPr>
          <w:rFonts w:ascii="Book Antiqua" w:hAnsi="Book Antiqua"/>
          <w:sz w:val="24"/>
          <w:szCs w:val="24"/>
        </w:rPr>
        <w:t xml:space="preserve">Date of 2nd reading: </w:t>
      </w:r>
      <w:r w:rsidRPr="00B26A3C">
        <w:rPr>
          <w:rFonts w:ascii="Book Antiqua" w:hAnsi="Book Antiqua"/>
          <w:sz w:val="24"/>
          <w:szCs w:val="24"/>
          <w:u w:val="single"/>
        </w:rPr>
        <w:t xml:space="preserve">   </w:t>
      </w:r>
      <w:r w:rsidR="00B26A3C" w:rsidRPr="00B26A3C">
        <w:rPr>
          <w:rFonts w:ascii="Book Antiqua" w:hAnsi="Book Antiqua"/>
          <w:sz w:val="24"/>
          <w:szCs w:val="24"/>
          <w:u w:val="single"/>
        </w:rPr>
        <w:t>06</w:t>
      </w:r>
      <w:r w:rsidRPr="00B26A3C">
        <w:rPr>
          <w:rFonts w:ascii="Book Antiqua" w:hAnsi="Book Antiqua"/>
          <w:sz w:val="24"/>
          <w:szCs w:val="24"/>
          <w:u w:val="single"/>
        </w:rPr>
        <w:t>-</w:t>
      </w:r>
      <w:r w:rsidR="004433CF">
        <w:rPr>
          <w:rFonts w:ascii="Book Antiqua" w:hAnsi="Book Antiqua"/>
          <w:sz w:val="24"/>
          <w:szCs w:val="24"/>
          <w:u w:val="single"/>
        </w:rPr>
        <w:t>16</w:t>
      </w:r>
      <w:r w:rsidRPr="00B26A3C">
        <w:rPr>
          <w:rFonts w:ascii="Book Antiqua" w:hAnsi="Book Antiqua"/>
          <w:sz w:val="24"/>
          <w:szCs w:val="24"/>
          <w:u w:val="single"/>
        </w:rPr>
        <w:t>-2</w:t>
      </w:r>
      <w:r w:rsidR="00B26A3C" w:rsidRPr="00B26A3C">
        <w:rPr>
          <w:rFonts w:ascii="Book Antiqua" w:hAnsi="Book Antiqua"/>
          <w:sz w:val="24"/>
          <w:szCs w:val="24"/>
          <w:u w:val="single"/>
        </w:rPr>
        <w:t>5</w:t>
      </w:r>
      <w:r w:rsidRPr="00B26A3C">
        <w:rPr>
          <w:rFonts w:ascii="Book Antiqua" w:hAnsi="Book Antiqua"/>
          <w:sz w:val="24"/>
          <w:szCs w:val="24"/>
          <w:u w:val="single"/>
        </w:rPr>
        <w:tab/>
        <w:t xml:space="preserve">   </w:t>
      </w:r>
    </w:p>
    <w:p w14:paraId="289C7962" w14:textId="3CB743B9" w:rsidR="00D27E8A" w:rsidRPr="00B26A3C" w:rsidRDefault="00D27E8A" w:rsidP="00D27E8A">
      <w:pPr>
        <w:spacing w:after="240"/>
        <w:rPr>
          <w:rFonts w:ascii="Book Antiqua" w:hAnsi="Book Antiqua"/>
          <w:sz w:val="24"/>
          <w:szCs w:val="24"/>
          <w:u w:val="single"/>
        </w:rPr>
      </w:pPr>
      <w:r w:rsidRPr="00B26A3C">
        <w:rPr>
          <w:rFonts w:ascii="Book Antiqua" w:hAnsi="Book Antiqua"/>
          <w:sz w:val="24"/>
          <w:szCs w:val="24"/>
        </w:rPr>
        <w:t xml:space="preserve">Date of 3rd reading:  </w:t>
      </w:r>
      <w:r w:rsidRPr="00B26A3C">
        <w:rPr>
          <w:rFonts w:ascii="Book Antiqua" w:hAnsi="Book Antiqua"/>
          <w:sz w:val="24"/>
          <w:szCs w:val="24"/>
          <w:u w:val="single"/>
        </w:rPr>
        <w:t xml:space="preserve">   0</w:t>
      </w:r>
      <w:r w:rsidR="004433CF">
        <w:rPr>
          <w:rFonts w:ascii="Book Antiqua" w:hAnsi="Book Antiqua"/>
          <w:sz w:val="24"/>
          <w:szCs w:val="24"/>
          <w:u w:val="single"/>
        </w:rPr>
        <w:t>7</w:t>
      </w:r>
      <w:r w:rsidRPr="00B26A3C">
        <w:rPr>
          <w:rFonts w:ascii="Book Antiqua" w:hAnsi="Book Antiqua"/>
          <w:sz w:val="24"/>
          <w:szCs w:val="24"/>
          <w:u w:val="single"/>
        </w:rPr>
        <w:t>-</w:t>
      </w:r>
      <w:r w:rsidR="004433CF">
        <w:rPr>
          <w:rFonts w:ascii="Book Antiqua" w:hAnsi="Book Antiqua"/>
          <w:sz w:val="24"/>
          <w:szCs w:val="24"/>
          <w:u w:val="single"/>
        </w:rPr>
        <w:t>07</w:t>
      </w:r>
      <w:r w:rsidRPr="00B26A3C">
        <w:rPr>
          <w:rFonts w:ascii="Book Antiqua" w:hAnsi="Book Antiqua"/>
          <w:sz w:val="24"/>
          <w:szCs w:val="24"/>
          <w:u w:val="single"/>
        </w:rPr>
        <w:t>-25</w:t>
      </w:r>
      <w:r w:rsidRPr="00B26A3C">
        <w:rPr>
          <w:rFonts w:ascii="Book Antiqua" w:hAnsi="Book Antiqua"/>
          <w:sz w:val="24"/>
          <w:szCs w:val="24"/>
          <w:u w:val="single"/>
        </w:rPr>
        <w:tab/>
        <w:t xml:space="preserve">   </w:t>
      </w:r>
    </w:p>
    <w:p w14:paraId="1D8A8076" w14:textId="423DF2D2" w:rsidR="00D27E8A" w:rsidRPr="00D27E8A" w:rsidRDefault="00D27E8A">
      <w:pPr>
        <w:rPr>
          <w:rFonts w:ascii="Book Antiqua" w:hAnsi="Book Antiqua"/>
        </w:rPr>
      </w:pPr>
      <w:r w:rsidRPr="00B26A3C">
        <w:rPr>
          <w:rFonts w:ascii="Book Antiqua" w:hAnsi="Book Antiqua"/>
          <w:sz w:val="24"/>
          <w:szCs w:val="24"/>
        </w:rPr>
        <w:t xml:space="preserve">Date of Publication:  </w:t>
      </w:r>
      <w:r w:rsidRPr="00B26A3C">
        <w:rPr>
          <w:rFonts w:ascii="Book Antiqua" w:hAnsi="Book Antiqua"/>
          <w:sz w:val="24"/>
          <w:szCs w:val="24"/>
          <w:u w:val="single"/>
        </w:rPr>
        <w:t xml:space="preserve">    0</w:t>
      </w:r>
      <w:r w:rsidR="004433CF">
        <w:rPr>
          <w:rFonts w:ascii="Book Antiqua" w:hAnsi="Book Antiqua"/>
          <w:sz w:val="24"/>
          <w:szCs w:val="24"/>
          <w:u w:val="single"/>
        </w:rPr>
        <w:t>7</w:t>
      </w:r>
      <w:r w:rsidRPr="00B26A3C">
        <w:rPr>
          <w:rFonts w:ascii="Book Antiqua" w:hAnsi="Book Antiqua"/>
          <w:sz w:val="24"/>
          <w:szCs w:val="24"/>
          <w:u w:val="single"/>
        </w:rPr>
        <w:t>-</w:t>
      </w:r>
      <w:r w:rsidR="004433CF">
        <w:rPr>
          <w:rFonts w:ascii="Book Antiqua" w:hAnsi="Book Antiqua"/>
          <w:sz w:val="24"/>
          <w:szCs w:val="24"/>
          <w:u w:val="single"/>
        </w:rPr>
        <w:t>21</w:t>
      </w:r>
      <w:r w:rsidRPr="00B26A3C">
        <w:rPr>
          <w:rFonts w:ascii="Book Antiqua" w:hAnsi="Book Antiqua"/>
          <w:sz w:val="24"/>
          <w:szCs w:val="24"/>
          <w:u w:val="single"/>
        </w:rPr>
        <w:t>-25</w:t>
      </w:r>
      <w:r w:rsidRPr="00211C2E">
        <w:rPr>
          <w:rFonts w:ascii="Book Antiqua" w:hAnsi="Book Antiqua"/>
          <w:sz w:val="24"/>
          <w:szCs w:val="24"/>
          <w:u w:val="single"/>
        </w:rPr>
        <w:tab/>
      </w:r>
      <w:r>
        <w:rPr>
          <w:rFonts w:ascii="Book Antiqua" w:hAnsi="Book Antiqua"/>
          <w:szCs w:val="24"/>
          <w:u w:val="single"/>
        </w:rPr>
        <w:t xml:space="preserve">      </w:t>
      </w:r>
    </w:p>
    <w:sectPr w:rsidR="00D27E8A" w:rsidRPr="00D27E8A" w:rsidSect="00D27E8A">
      <w:footerReference w:type="default" r:id="rId6"/>
      <w:pgSz w:w="12240" w:h="15840"/>
      <w:pgMar w:top="720" w:right="108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B9EEE" w14:textId="77777777" w:rsidR="00D27E8A" w:rsidRDefault="00D27E8A" w:rsidP="00D27E8A">
      <w:r>
        <w:separator/>
      </w:r>
    </w:p>
  </w:endnote>
  <w:endnote w:type="continuationSeparator" w:id="0">
    <w:p w14:paraId="5584E2CF" w14:textId="77777777" w:rsidR="00D27E8A" w:rsidRDefault="00D27E8A" w:rsidP="00D2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148844"/>
      <w:docPartObj>
        <w:docPartGallery w:val="Page Numbers (Bottom of Page)"/>
        <w:docPartUnique/>
      </w:docPartObj>
    </w:sdtPr>
    <w:sdtEndPr>
      <w:rPr>
        <w:noProof/>
      </w:rPr>
    </w:sdtEndPr>
    <w:sdtContent>
      <w:p w14:paraId="0879A5B7" w14:textId="4E7BE02C" w:rsidR="0088777F" w:rsidRDefault="0088777F">
        <w:pPr>
          <w:pStyle w:val="Footer"/>
          <w:jc w:val="center"/>
        </w:pPr>
        <w:r>
          <w:t>(10.70)</w:t>
        </w:r>
      </w:p>
      <w:p w14:paraId="76E9B186" w14:textId="4E3954DE" w:rsidR="00D27E8A" w:rsidRDefault="00D27E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A4FBD6" w14:textId="77777777" w:rsidR="00D27E8A" w:rsidRDefault="00D27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21747" w14:textId="77777777" w:rsidR="00D27E8A" w:rsidRDefault="00D27E8A" w:rsidP="00D27E8A">
      <w:r>
        <w:separator/>
      </w:r>
    </w:p>
  </w:footnote>
  <w:footnote w:type="continuationSeparator" w:id="0">
    <w:p w14:paraId="77B92E60" w14:textId="77777777" w:rsidR="00D27E8A" w:rsidRDefault="00D27E8A" w:rsidP="00D27E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8A"/>
    <w:rsid w:val="00026800"/>
    <w:rsid w:val="001131CD"/>
    <w:rsid w:val="001311B6"/>
    <w:rsid w:val="001E65B4"/>
    <w:rsid w:val="00301B1E"/>
    <w:rsid w:val="004043B2"/>
    <w:rsid w:val="00410051"/>
    <w:rsid w:val="004433CF"/>
    <w:rsid w:val="00487E0D"/>
    <w:rsid w:val="0058343E"/>
    <w:rsid w:val="005B3F32"/>
    <w:rsid w:val="007905E7"/>
    <w:rsid w:val="00793FF1"/>
    <w:rsid w:val="0088777F"/>
    <w:rsid w:val="008F5AD1"/>
    <w:rsid w:val="00A8181F"/>
    <w:rsid w:val="00AD16EB"/>
    <w:rsid w:val="00B26A3C"/>
    <w:rsid w:val="00C032E8"/>
    <w:rsid w:val="00C24DE2"/>
    <w:rsid w:val="00D25C41"/>
    <w:rsid w:val="00D27E8A"/>
    <w:rsid w:val="00E61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6BA37"/>
  <w15:chartTrackingRefBased/>
  <w15:docId w15:val="{0C0C15E1-91CC-4340-9983-0186D598E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E8A"/>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D27E8A"/>
    <w:pPr>
      <w:keepNext/>
      <w:keepLines/>
      <w:widowControl/>
      <w:autoSpaceDE/>
      <w:autoSpaceDN/>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27E8A"/>
    <w:pPr>
      <w:keepNext/>
      <w:keepLines/>
      <w:widowControl/>
      <w:autoSpaceDE/>
      <w:autoSpaceDN/>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27E8A"/>
    <w:pPr>
      <w:keepNext/>
      <w:keepLines/>
      <w:widowControl/>
      <w:autoSpaceDE/>
      <w:autoSpaceDN/>
      <w:spacing w:before="160" w:after="80" w:line="278"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27E8A"/>
    <w:pPr>
      <w:keepNext/>
      <w:keepLines/>
      <w:widowControl/>
      <w:autoSpaceDE/>
      <w:autoSpaceDN/>
      <w:spacing w:before="80" w:after="40" w:line="278" w:lineRule="auto"/>
      <w:outlineLvl w:val="3"/>
    </w:pPr>
    <w:rPr>
      <w:rFonts w:asciiTheme="minorHAnsi" w:eastAsiaTheme="majorEastAsia" w:hAnsiTheme="minorHAnsi"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27E8A"/>
    <w:pPr>
      <w:keepNext/>
      <w:keepLines/>
      <w:widowControl/>
      <w:autoSpaceDE/>
      <w:autoSpaceDN/>
      <w:spacing w:before="80" w:after="40" w:line="278" w:lineRule="auto"/>
      <w:outlineLvl w:val="4"/>
    </w:pPr>
    <w:rPr>
      <w:rFonts w:asciiTheme="minorHAnsi" w:eastAsiaTheme="majorEastAsia" w:hAnsiTheme="minorHAnsi"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27E8A"/>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27E8A"/>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27E8A"/>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27E8A"/>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E8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27E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27E8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27E8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27E8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27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E8A"/>
    <w:rPr>
      <w:rFonts w:eastAsiaTheme="majorEastAsia" w:cstheme="majorBidi"/>
      <w:color w:val="272727" w:themeColor="text1" w:themeTint="D8"/>
    </w:rPr>
  </w:style>
  <w:style w:type="paragraph" w:styleId="Title">
    <w:name w:val="Title"/>
    <w:basedOn w:val="Normal"/>
    <w:next w:val="Normal"/>
    <w:link w:val="TitleChar"/>
    <w:uiPriority w:val="10"/>
    <w:qFormat/>
    <w:rsid w:val="00D27E8A"/>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27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E8A"/>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27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E8A"/>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27E8A"/>
    <w:rPr>
      <w:i/>
      <w:iCs/>
      <w:color w:val="404040" w:themeColor="text1" w:themeTint="BF"/>
    </w:rPr>
  </w:style>
  <w:style w:type="paragraph" w:styleId="ListParagraph">
    <w:name w:val="List Paragraph"/>
    <w:basedOn w:val="Normal"/>
    <w:uiPriority w:val="34"/>
    <w:qFormat/>
    <w:rsid w:val="00D27E8A"/>
    <w:pPr>
      <w:widowControl/>
      <w:autoSpaceDE/>
      <w:autoSpaceDN/>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D27E8A"/>
    <w:rPr>
      <w:i/>
      <w:iCs/>
      <w:color w:val="2E74B5" w:themeColor="accent1" w:themeShade="BF"/>
    </w:rPr>
  </w:style>
  <w:style w:type="paragraph" w:styleId="IntenseQuote">
    <w:name w:val="Intense Quote"/>
    <w:basedOn w:val="Normal"/>
    <w:next w:val="Normal"/>
    <w:link w:val="IntenseQuoteChar"/>
    <w:uiPriority w:val="30"/>
    <w:qFormat/>
    <w:rsid w:val="00D27E8A"/>
    <w:pPr>
      <w:widowControl/>
      <w:pBdr>
        <w:top w:val="single" w:sz="4" w:space="10" w:color="2E74B5" w:themeColor="accent1" w:themeShade="BF"/>
        <w:bottom w:val="single" w:sz="4" w:space="10" w:color="2E74B5"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27E8A"/>
    <w:rPr>
      <w:i/>
      <w:iCs/>
      <w:color w:val="2E74B5" w:themeColor="accent1" w:themeShade="BF"/>
    </w:rPr>
  </w:style>
  <w:style w:type="character" w:styleId="IntenseReference">
    <w:name w:val="Intense Reference"/>
    <w:basedOn w:val="DefaultParagraphFont"/>
    <w:uiPriority w:val="32"/>
    <w:qFormat/>
    <w:rsid w:val="00D27E8A"/>
    <w:rPr>
      <w:b/>
      <w:bCs/>
      <w:smallCaps/>
      <w:color w:val="2E74B5" w:themeColor="accent1" w:themeShade="BF"/>
      <w:spacing w:val="5"/>
    </w:rPr>
  </w:style>
  <w:style w:type="paragraph" w:customStyle="1" w:styleId="TOC">
    <w:name w:val="TOC"/>
    <w:rsid w:val="00D27E8A"/>
    <w:pPr>
      <w:widowControl w:val="0"/>
      <w:autoSpaceDE w:val="0"/>
      <w:autoSpaceDN w:val="0"/>
      <w:spacing w:after="0" w:line="240" w:lineRule="auto"/>
      <w:ind w:left="1440" w:hanging="1440"/>
    </w:pPr>
    <w:rPr>
      <w:rFonts w:ascii="Times New Roman" w:eastAsia="Times New Roman" w:hAnsi="Times New Roman" w:cs="Times New Roman"/>
      <w:b/>
      <w:bCs/>
      <w:spacing w:val="-1"/>
      <w:kern w:val="65535"/>
      <w:position w:val="-1"/>
      <w:sz w:val="22"/>
      <w:szCs w:val="22"/>
      <w14:ligatures w14:val="none"/>
    </w:rPr>
  </w:style>
  <w:style w:type="paragraph" w:customStyle="1" w:styleId="TOCHeader">
    <w:name w:val="TOCHeader"/>
    <w:rsid w:val="00D27E8A"/>
    <w:pPr>
      <w:widowControl w:val="0"/>
      <w:autoSpaceDE w:val="0"/>
      <w:autoSpaceDN w:val="0"/>
      <w:spacing w:after="180" w:line="240" w:lineRule="auto"/>
    </w:pPr>
    <w:rPr>
      <w:rFonts w:ascii="Times New Roman" w:eastAsia="Times New Roman" w:hAnsi="Times New Roman" w:cs="Times New Roman"/>
      <w:b/>
      <w:bCs/>
      <w:spacing w:val="-1"/>
      <w:kern w:val="65535"/>
      <w:position w:val="-1"/>
      <w:sz w:val="22"/>
      <w:szCs w:val="22"/>
      <w14:ligatures w14:val="none"/>
    </w:rPr>
  </w:style>
  <w:style w:type="paragraph" w:customStyle="1" w:styleId="Catchline">
    <w:name w:val="Catchline"/>
    <w:link w:val="CatchlineChar"/>
    <w:uiPriority w:val="99"/>
    <w:rsid w:val="00D27E8A"/>
    <w:pPr>
      <w:widowControl w:val="0"/>
      <w:autoSpaceDE w:val="0"/>
      <w:autoSpaceDN w:val="0"/>
      <w:spacing w:before="40" w:after="40" w:line="240" w:lineRule="auto"/>
    </w:pPr>
    <w:rPr>
      <w:rFonts w:ascii="Times New Roman" w:eastAsia="Times New Roman" w:hAnsi="Times New Roman" w:cs="Times New Roman"/>
      <w:b/>
      <w:bCs/>
      <w:spacing w:val="-1"/>
      <w:kern w:val="65535"/>
      <w:position w:val="-1"/>
      <w:sz w:val="22"/>
      <w:szCs w:val="22"/>
      <w14:ligatures w14:val="none"/>
    </w:rPr>
  </w:style>
  <w:style w:type="paragraph" w:customStyle="1" w:styleId="Chapter">
    <w:name w:val="Chapter #"/>
    <w:basedOn w:val="Normal"/>
    <w:rsid w:val="00D27E8A"/>
    <w:pPr>
      <w:spacing w:after="240"/>
      <w:jc w:val="center"/>
    </w:pPr>
    <w:rPr>
      <w:b/>
      <w:bCs/>
      <w:sz w:val="32"/>
      <w:szCs w:val="32"/>
    </w:rPr>
  </w:style>
  <w:style w:type="paragraph" w:customStyle="1" w:styleId="ChapterTitle">
    <w:name w:val="Chapter Title"/>
    <w:basedOn w:val="Normal"/>
    <w:rsid w:val="00D27E8A"/>
    <w:pPr>
      <w:spacing w:after="240"/>
      <w:jc w:val="center"/>
    </w:pPr>
    <w:rPr>
      <w:b/>
      <w:bCs/>
      <w:sz w:val="32"/>
      <w:szCs w:val="32"/>
    </w:rPr>
  </w:style>
  <w:style w:type="character" w:customStyle="1" w:styleId="CatchlineChar">
    <w:name w:val="Catchline Char"/>
    <w:basedOn w:val="DefaultParagraphFont"/>
    <w:link w:val="Catchline"/>
    <w:uiPriority w:val="99"/>
    <w:locked/>
    <w:rsid w:val="00D27E8A"/>
    <w:rPr>
      <w:rFonts w:ascii="Times New Roman" w:eastAsia="Times New Roman" w:hAnsi="Times New Roman" w:cs="Times New Roman"/>
      <w:b/>
      <w:bCs/>
      <w:spacing w:val="-1"/>
      <w:kern w:val="65535"/>
      <w:position w:val="-1"/>
      <w:sz w:val="22"/>
      <w:szCs w:val="22"/>
      <w:effect w:val="none"/>
      <w14:ligatures w14:val="none"/>
    </w:rPr>
  </w:style>
  <w:style w:type="paragraph" w:customStyle="1" w:styleId="CodeSection">
    <w:name w:val="Code Section #"/>
    <w:basedOn w:val="Normal"/>
    <w:link w:val="CodeSectionChar"/>
    <w:rsid w:val="00D27E8A"/>
    <w:pPr>
      <w:tabs>
        <w:tab w:val="left" w:pos="1260"/>
      </w:tabs>
      <w:spacing w:after="60"/>
    </w:pPr>
    <w:rPr>
      <w:b/>
      <w:bCs/>
      <w:sz w:val="24"/>
      <w:szCs w:val="24"/>
    </w:rPr>
  </w:style>
  <w:style w:type="character" w:customStyle="1" w:styleId="CodeSectionChar">
    <w:name w:val="Code Section # Char"/>
    <w:link w:val="CodeSection"/>
    <w:locked/>
    <w:rsid w:val="00D27E8A"/>
    <w:rPr>
      <w:rFonts w:ascii="Times New Roman" w:eastAsia="Times New Roman" w:hAnsi="Times New Roman" w:cs="Times New Roman"/>
      <w:b/>
      <w:bCs/>
      <w:kern w:val="0"/>
      <w14:ligatures w14:val="none"/>
    </w:rPr>
  </w:style>
  <w:style w:type="paragraph" w:styleId="Header">
    <w:name w:val="header"/>
    <w:basedOn w:val="Normal"/>
    <w:link w:val="HeaderChar"/>
    <w:uiPriority w:val="99"/>
    <w:unhideWhenUsed/>
    <w:rsid w:val="00D27E8A"/>
    <w:pPr>
      <w:tabs>
        <w:tab w:val="center" w:pos="4680"/>
        <w:tab w:val="right" w:pos="9360"/>
      </w:tabs>
    </w:pPr>
  </w:style>
  <w:style w:type="character" w:customStyle="1" w:styleId="HeaderChar">
    <w:name w:val="Header Char"/>
    <w:basedOn w:val="DefaultParagraphFont"/>
    <w:link w:val="Header"/>
    <w:uiPriority w:val="99"/>
    <w:rsid w:val="00D27E8A"/>
    <w:rPr>
      <w:rFonts w:ascii="Times New Roman" w:eastAsia="Times New Roman" w:hAnsi="Times New Roman" w:cs="Times New Roman"/>
      <w:kern w:val="0"/>
      <w:sz w:val="22"/>
      <w:szCs w:val="22"/>
      <w14:ligatures w14:val="none"/>
    </w:rPr>
  </w:style>
  <w:style w:type="paragraph" w:styleId="Footer">
    <w:name w:val="footer"/>
    <w:basedOn w:val="Normal"/>
    <w:link w:val="FooterChar"/>
    <w:uiPriority w:val="99"/>
    <w:unhideWhenUsed/>
    <w:rsid w:val="00D27E8A"/>
    <w:pPr>
      <w:tabs>
        <w:tab w:val="center" w:pos="4680"/>
        <w:tab w:val="right" w:pos="9360"/>
      </w:tabs>
    </w:pPr>
  </w:style>
  <w:style w:type="character" w:customStyle="1" w:styleId="FooterChar">
    <w:name w:val="Footer Char"/>
    <w:basedOn w:val="DefaultParagraphFont"/>
    <w:link w:val="Footer"/>
    <w:uiPriority w:val="99"/>
    <w:rsid w:val="00D27E8A"/>
    <w:rPr>
      <w:rFonts w:ascii="Times New Roman" w:eastAsia="Times New Roman" w:hAnsi="Times New Roman" w:cs="Times New Roman"/>
      <w:kern w:val="0"/>
      <w:sz w:val="22"/>
      <w:szCs w:val="22"/>
      <w14:ligatures w14:val="none"/>
    </w:rPr>
  </w:style>
  <w:style w:type="paragraph" w:styleId="BodyText">
    <w:name w:val="Body Text"/>
    <w:basedOn w:val="Normal"/>
    <w:link w:val="BodyTextChar"/>
    <w:uiPriority w:val="99"/>
    <w:rsid w:val="00D27E8A"/>
    <w:pPr>
      <w:widowControl/>
      <w:tabs>
        <w:tab w:val="left" w:pos="0"/>
      </w:tabs>
      <w:spacing w:line="240" w:lineRule="atLeast"/>
      <w:jc w:val="both"/>
    </w:pPr>
    <w:rPr>
      <w:sz w:val="24"/>
      <w:szCs w:val="24"/>
    </w:rPr>
  </w:style>
  <w:style w:type="character" w:customStyle="1" w:styleId="BodyTextChar">
    <w:name w:val="Body Text Char"/>
    <w:basedOn w:val="DefaultParagraphFont"/>
    <w:link w:val="BodyText"/>
    <w:uiPriority w:val="99"/>
    <w:rsid w:val="00D27E8A"/>
    <w:rPr>
      <w:rFonts w:ascii="Times New Roman" w:eastAsia="Times New Roman" w:hAnsi="Times New Roman" w:cs="Times New Roman"/>
      <w:kern w:val="0"/>
      <w14:ligatures w14:val="none"/>
    </w:rPr>
  </w:style>
  <w:style w:type="character" w:customStyle="1" w:styleId="Catch2">
    <w:name w:val="Catch2"/>
    <w:rsid w:val="00AD16EB"/>
    <w:rPr>
      <w:color w:val="auto"/>
    </w:rPr>
  </w:style>
  <w:style w:type="paragraph" w:customStyle="1" w:styleId="Ltrcaps">
    <w:name w:val="Ltr caps"/>
    <w:basedOn w:val="Normal"/>
    <w:link w:val="LtrcapsChar"/>
    <w:rsid w:val="00AD16EB"/>
    <w:pPr>
      <w:widowControl/>
      <w:tabs>
        <w:tab w:val="left" w:pos="360"/>
      </w:tabs>
      <w:spacing w:after="60"/>
      <w:ind w:left="360" w:hanging="360"/>
    </w:pPr>
    <w:rPr>
      <w:sz w:val="24"/>
      <w:szCs w:val="24"/>
    </w:rPr>
  </w:style>
  <w:style w:type="character" w:customStyle="1" w:styleId="LtrcapsChar">
    <w:name w:val="Ltr caps Char"/>
    <w:link w:val="Ltrcaps"/>
    <w:rsid w:val="00AD16EB"/>
    <w:rPr>
      <w:rFonts w:ascii="Times New Roman" w:eastAsia="Times New Roman" w:hAnsi="Times New Roman" w:cs="Times New Roman"/>
      <w:kern w:val="0"/>
      <w14:ligatures w14:val="none"/>
    </w:rPr>
  </w:style>
  <w:style w:type="paragraph" w:customStyle="1" w:styleId="Indent1">
    <w:name w:val="Indent 1"/>
    <w:basedOn w:val="Normal"/>
    <w:link w:val="Indent1Char"/>
    <w:rsid w:val="00AD16EB"/>
    <w:pPr>
      <w:widowControl/>
      <w:tabs>
        <w:tab w:val="left" w:pos="720"/>
      </w:tabs>
      <w:spacing w:after="60"/>
      <w:ind w:left="720" w:hanging="360"/>
    </w:pPr>
    <w:rPr>
      <w:sz w:val="24"/>
      <w:szCs w:val="24"/>
    </w:rPr>
  </w:style>
  <w:style w:type="character" w:customStyle="1" w:styleId="Indent1Char">
    <w:name w:val="Indent 1 Char"/>
    <w:link w:val="Indent1"/>
    <w:rsid w:val="00AD16EB"/>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Schmidt</dc:creator>
  <cp:keywords/>
  <dc:description/>
  <cp:lastModifiedBy>Ann Schmidt</cp:lastModifiedBy>
  <cp:revision>5</cp:revision>
  <cp:lastPrinted>2025-05-20T13:19:00Z</cp:lastPrinted>
  <dcterms:created xsi:type="dcterms:W3CDTF">2025-05-07T13:59:00Z</dcterms:created>
  <dcterms:modified xsi:type="dcterms:W3CDTF">2025-05-20T13:19:00Z</dcterms:modified>
</cp:coreProperties>
</file>